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32A98" w14:textId="4069A8AF" w:rsidR="003A385C" w:rsidRPr="004E7BBB" w:rsidRDefault="00CF7BFD" w:rsidP="00F234AB">
      <w:pPr>
        <w:pStyle w:val="Title"/>
        <w:rPr>
          <w:sz w:val="56"/>
          <w:szCs w:val="56"/>
        </w:rPr>
      </w:pPr>
      <w:r w:rsidRPr="004E7BBB">
        <w:rPr>
          <w:sz w:val="56"/>
          <w:szCs w:val="56"/>
        </w:rPr>
        <w:t xml:space="preserve">Election for Enhanced </w:t>
      </w:r>
      <w:proofErr w:type="spellStart"/>
      <w:r w:rsidRPr="004E7BBB">
        <w:rPr>
          <w:sz w:val="56"/>
          <w:szCs w:val="56"/>
        </w:rPr>
        <w:t>Opt</w:t>
      </w:r>
      <w:proofErr w:type="spellEnd"/>
      <w:r w:rsidRPr="004E7BBB">
        <w:rPr>
          <w:sz w:val="56"/>
          <w:szCs w:val="56"/>
        </w:rPr>
        <w:t xml:space="preserve"> Out with contin</w:t>
      </w:r>
      <w:r w:rsidR="003443E3" w:rsidRPr="004E7BBB">
        <w:rPr>
          <w:sz w:val="56"/>
          <w:szCs w:val="56"/>
        </w:rPr>
        <w:t>u</w:t>
      </w:r>
      <w:r w:rsidRPr="004E7BBB">
        <w:rPr>
          <w:sz w:val="56"/>
          <w:szCs w:val="56"/>
        </w:rPr>
        <w:t>ed death and incapacity benefits</w:t>
      </w:r>
    </w:p>
    <w:p w14:paraId="2BC5AEE9" w14:textId="77777777" w:rsidR="000A2DFA" w:rsidRPr="004E7BBB" w:rsidRDefault="000A2DFA" w:rsidP="00240824">
      <w:pPr>
        <w:spacing w:after="0"/>
      </w:pPr>
    </w:p>
    <w:p w14:paraId="59D3E222" w14:textId="77777777" w:rsidR="00196585" w:rsidRPr="004E7BBB" w:rsidRDefault="004E7BBB" w:rsidP="00240824">
      <w:pPr>
        <w:spacing w:after="0"/>
      </w:pPr>
      <w:r w:rsidRPr="004E7BBB">
        <w:pict w14:anchorId="1D36E46A">
          <v:shape id="Rectangle: Single Corner Rounded 2" o:spid="_x0000_s1035" style="width:487.5pt;height:48pt;visibility:visible;mso-left-percent:-10001;mso-top-percent:-10001;mso-position-horizontal:absolute;mso-position-horizontal-relative:char;mso-position-vertical:absolute;mso-position-vertical-relative:line;mso-left-percent:-10001;mso-top-percent:-10001;v-text-anchor:middle" coordsize="6191250,609600" o:spt="100" adj="-11796480,,5400" path="m,l6089648,v56113,,101602,45489,101602,101602l6191250,609600,,609600,,xe" fillcolor="#d1dbe0 [671]" stroked="f" strokeweight="2pt">
            <v:stroke joinstyle="miter"/>
            <v:formulas/>
            <v:path arrowok="t" o:connecttype="custom" o:connectlocs="0,0;6089648,0;6191250,101602;6191250,609600;0,609600;0,0" o:connectangles="0,0,0,0,0,0" textboxrect="0,0,6191250,609600"/>
            <v:textbox>
              <w:txbxContent>
                <w:p w14:paraId="1ADC4F37" w14:textId="77777777" w:rsidR="00BF4C74" w:rsidRPr="004E7BBB" w:rsidRDefault="00CF7BFD" w:rsidP="00BF4C74">
                  <w:pPr>
                    <w:ind w:left="170" w:right="-113"/>
                    <w:rPr>
                      <w:color w:val="34454E" w:themeColor="text2"/>
                    </w:rPr>
                  </w:pPr>
                  <w:r w:rsidRPr="004E7BBB">
                    <w:rPr>
                      <w:color w:val="34454E" w:themeColor="text2"/>
                    </w:rPr>
                    <w:t>Please submit this form to the Pensions Contact at your institution.</w:t>
                  </w:r>
                </w:p>
                <w:p w14:paraId="10D7B1CC" w14:textId="77777777" w:rsidR="00196585" w:rsidRPr="00CF7BFD" w:rsidRDefault="00FB6EFB" w:rsidP="00CF7BFD">
                  <w:pPr>
                    <w:ind w:left="170" w:right="-113"/>
                    <w:rPr>
                      <w:color w:val="34454E" w:themeColor="text2"/>
                    </w:rPr>
                  </w:pPr>
                  <w:r w:rsidRPr="004E7BBB">
                    <w:rPr>
                      <w:color w:val="34454E" w:themeColor="text2"/>
                    </w:rPr>
                    <w:t>Please complete this form using BLOCK CAPITALS.</w:t>
                  </w:r>
                </w:p>
              </w:txbxContent>
            </v:textbox>
            <w10:anchorlock/>
          </v:shape>
        </w:pict>
      </w:r>
    </w:p>
    <w:p w14:paraId="30971123" w14:textId="77777777" w:rsidR="00A82825" w:rsidRPr="004E7BBB" w:rsidRDefault="00CB33B6" w:rsidP="00F234AB">
      <w:pPr>
        <w:pStyle w:val="Heading7"/>
      </w:pPr>
      <w:r w:rsidRPr="004E7BBB">
        <w:t>Member Details</w:t>
      </w:r>
    </w:p>
    <w:p w14:paraId="2E793CF0" w14:textId="77777777" w:rsidR="00CB33B6" w:rsidRPr="004E7BBB" w:rsidRDefault="00F234AB" w:rsidP="00CB33B6">
      <w:pPr>
        <w:rPr>
          <w:u w:val="single"/>
        </w:rPr>
      </w:pPr>
      <w:r w:rsidRPr="004E7BBB">
        <w:t>Member</w:t>
      </w:r>
      <w:r w:rsidR="00CB33B6" w:rsidRPr="004E7BBB">
        <w:t xml:space="preserve"> name </w:t>
      </w:r>
      <w:permStart w:id="2048356829" w:edGrp="everyone"/>
      <w:r w:rsidR="00A90F75" w:rsidRPr="004E7BBB">
        <w:rPr>
          <w:u w:val="single"/>
        </w:rPr>
        <w:tab/>
      </w:r>
      <w:r w:rsidR="00A90F75" w:rsidRPr="004E7BBB">
        <w:rPr>
          <w:u w:val="single"/>
        </w:rPr>
        <w:tab/>
      </w:r>
      <w:r w:rsidR="00A90F75" w:rsidRPr="004E7BBB">
        <w:rPr>
          <w:u w:val="single"/>
        </w:rPr>
        <w:tab/>
      </w:r>
      <w:permEnd w:id="2048356829"/>
    </w:p>
    <w:p w14:paraId="7C239920" w14:textId="77777777" w:rsidR="00CB33B6" w:rsidRPr="004E7BBB" w:rsidRDefault="00CB33B6" w:rsidP="00CB33B6">
      <w:r w:rsidRPr="004E7BBB">
        <w:t xml:space="preserve">National Insurance </w:t>
      </w:r>
      <w:r w:rsidR="003C64E7" w:rsidRPr="004E7BBB">
        <w:t>N</w:t>
      </w:r>
      <w:r w:rsidRPr="004E7BBB">
        <w:t xml:space="preserve">umber </w:t>
      </w:r>
      <w:permStart w:id="287056501" w:edGrp="everyone"/>
      <w:r w:rsidR="00A90F75" w:rsidRPr="004E7BBB">
        <w:rPr>
          <w:u w:val="single"/>
        </w:rPr>
        <w:tab/>
      </w:r>
      <w:r w:rsidR="00A90F75" w:rsidRPr="004E7BBB">
        <w:rPr>
          <w:u w:val="single"/>
        </w:rPr>
        <w:tab/>
        <w:t xml:space="preserve"> </w:t>
      </w:r>
      <w:permEnd w:id="287056501"/>
      <w:r w:rsidR="00CF7BFD" w:rsidRPr="004E7BBB">
        <w:t xml:space="preserve">First Day of Enhanced </w:t>
      </w:r>
      <w:proofErr w:type="spellStart"/>
      <w:r w:rsidR="00CF7BFD" w:rsidRPr="004E7BBB">
        <w:t>Opt</w:t>
      </w:r>
      <w:proofErr w:type="spellEnd"/>
      <w:r w:rsidR="00CF7BFD" w:rsidRPr="004E7BBB">
        <w:t xml:space="preserve"> Out</w:t>
      </w:r>
      <w:r w:rsidR="00CF7BFD" w:rsidRPr="004E7BBB">
        <w:rPr>
          <w:vertAlign w:val="superscript"/>
        </w:rPr>
        <w:t>1</w:t>
      </w:r>
      <w:r w:rsidR="00CF7BFD" w:rsidRPr="004E7BBB">
        <w:t xml:space="preserve"> </w:t>
      </w:r>
      <w:r w:rsidR="00A90F75" w:rsidRPr="004E7BBB">
        <w:rPr>
          <w:u w:val="single"/>
        </w:rPr>
        <w:tab/>
      </w:r>
      <w:permStart w:id="1015877200" w:edGrp="everyone"/>
      <w:r w:rsidR="00A90F75" w:rsidRPr="004E7BBB">
        <w:rPr>
          <w:u w:val="single"/>
        </w:rPr>
        <w:t>DD/MM/YY</w:t>
      </w:r>
      <w:permEnd w:id="1015877200"/>
    </w:p>
    <w:p w14:paraId="7CB66DF0" w14:textId="77777777" w:rsidR="00BF4C74" w:rsidRPr="004E7BBB" w:rsidRDefault="00BF4C74" w:rsidP="00CB33B6">
      <w:pPr>
        <w:rPr>
          <w:u w:val="single"/>
        </w:rPr>
      </w:pPr>
      <w:r w:rsidRPr="004E7BBB">
        <w:t xml:space="preserve">Employer </w:t>
      </w:r>
      <w:permStart w:id="2104436414" w:edGrp="everyone"/>
      <w:r w:rsidR="00A90F75" w:rsidRPr="004E7BBB">
        <w:rPr>
          <w:u w:val="single"/>
        </w:rPr>
        <w:tab/>
      </w:r>
      <w:r w:rsidR="00A90F75" w:rsidRPr="004E7BBB">
        <w:rPr>
          <w:u w:val="single"/>
        </w:rPr>
        <w:tab/>
      </w:r>
    </w:p>
    <w:permEnd w:id="2104436414"/>
    <w:p w14:paraId="7DA48034" w14:textId="77777777" w:rsidR="00CF7BFD" w:rsidRPr="004E7BBB" w:rsidRDefault="00CF7BFD" w:rsidP="00F234AB">
      <w:pPr>
        <w:spacing w:line="240" w:lineRule="auto"/>
      </w:pPr>
      <w:r w:rsidRPr="004E7BBB">
        <w:rPr>
          <w:vertAlign w:val="superscript"/>
        </w:rPr>
        <w:t xml:space="preserve">1 </w:t>
      </w:r>
      <w:r w:rsidRPr="004E7BBB">
        <w:rPr>
          <w:rFonts w:cs="Calibri Light"/>
          <w:sz w:val="18"/>
          <w:szCs w:val="18"/>
        </w:rPr>
        <w:t xml:space="preserve">This must be the first day of a month. A minimum notice period of 28 days is required unless prior agreement from USS has been granted to a shorter notice period. Enhanced </w:t>
      </w:r>
      <w:proofErr w:type="spellStart"/>
      <w:r w:rsidRPr="004E7BBB">
        <w:rPr>
          <w:rFonts w:cs="Calibri Light"/>
          <w:sz w:val="18"/>
          <w:szCs w:val="18"/>
        </w:rPr>
        <w:t>Opt</w:t>
      </w:r>
      <w:proofErr w:type="spellEnd"/>
      <w:r w:rsidRPr="004E7BBB">
        <w:rPr>
          <w:rFonts w:cs="Calibri Light"/>
          <w:sz w:val="18"/>
          <w:szCs w:val="18"/>
        </w:rPr>
        <w:t xml:space="preserve"> Out cannot be applied retrospectively.</w:t>
      </w:r>
    </w:p>
    <w:p w14:paraId="2AD73A03" w14:textId="77777777" w:rsidR="00CB33B6" w:rsidRPr="004E7BBB" w:rsidRDefault="004E7BBB" w:rsidP="00F234AB">
      <w:pPr>
        <w:pStyle w:val="Heading7"/>
      </w:pPr>
      <w:r w:rsidRPr="004E7BBB">
        <w:rPr>
          <w:noProof/>
        </w:rPr>
        <w:pict w14:anchorId="5DE57A8B">
          <v:line id="Straight Connector 1" o:spid="_x0000_s1029" style="position:absolute;z-index:251659264;visibility:visible;mso-position-horizontal:right;mso-position-horizontal-relative:margin;mso-width-relative:margin;mso-height-relative:margin" from="1772.4pt,.65pt" to="2266.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" strokecolor="#c62521 [3204]" strokeweight="1.5pt">
            <o:lock v:ext="edit" shapetype="f"/>
            <w10:wrap anchorx="margin"/>
          </v:line>
        </w:pict>
      </w:r>
      <w:r w:rsidR="00CF7BFD" w:rsidRPr="004E7BBB">
        <w:t>Declaration</w:t>
      </w:r>
    </w:p>
    <w:p w14:paraId="1DD946F4" w14:textId="77777777" w:rsidR="00CF7BFD" w:rsidRPr="004E7BBB" w:rsidRDefault="00CF7BFD" w:rsidP="00CF7BFD">
      <w:r w:rsidRPr="004E7BBB">
        <w:t>I have had the opportunity to clarify with my employer and Universities Superannuation Scheme Lim</w:t>
      </w:r>
      <w:r w:rsidR="00F234AB" w:rsidRPr="004E7BBB">
        <w:t>i</w:t>
      </w:r>
      <w:r w:rsidRPr="004E7BBB">
        <w:t xml:space="preserve">ted the effect of making this election and have taken such independent advice as I consider appropriate. </w:t>
      </w:r>
      <w:proofErr w:type="gramStart"/>
      <w:r w:rsidRPr="004E7BBB">
        <w:t>In particular, I</w:t>
      </w:r>
      <w:proofErr w:type="gramEnd"/>
      <w:r w:rsidRPr="004E7BBB">
        <w:t xml:space="preserve"> understand that:</w:t>
      </w:r>
    </w:p>
    <w:p w14:paraId="3383CB85" w14:textId="77777777" w:rsidR="00CF7BFD" w:rsidRPr="004E7BBB" w:rsidRDefault="00CF7BFD" w:rsidP="00CF7BFD">
      <w:pPr>
        <w:pStyle w:val="ListParagraph"/>
        <w:numPr>
          <w:ilvl w:val="0"/>
          <w:numId w:val="18"/>
        </w:numPr>
      </w:pPr>
      <w:r w:rsidRPr="004E7BBB">
        <w:t xml:space="preserve">I will cease to be an active member of USS and will stop accruing retirement benefits from the first day of Enhanced </w:t>
      </w:r>
      <w:proofErr w:type="spellStart"/>
      <w:r w:rsidRPr="004E7BBB">
        <w:t>Opt</w:t>
      </w:r>
      <w:proofErr w:type="spellEnd"/>
      <w:r w:rsidRPr="004E7BBB">
        <w:t xml:space="preserve"> Out;</w:t>
      </w:r>
    </w:p>
    <w:p w14:paraId="62236EBA" w14:textId="77777777" w:rsidR="00CF7BFD" w:rsidRPr="004E7BBB" w:rsidRDefault="00CF7BFD" w:rsidP="00CF7BFD">
      <w:pPr>
        <w:pStyle w:val="ListParagraph"/>
        <w:numPr>
          <w:ilvl w:val="0"/>
          <w:numId w:val="18"/>
        </w:numPr>
      </w:pPr>
      <w:r w:rsidRPr="004E7BBB">
        <w:t xml:space="preserve">Normal contributions and added years additional contributions (if any) will cease from the first day of Enhanced </w:t>
      </w:r>
      <w:proofErr w:type="spellStart"/>
      <w:r w:rsidRPr="004E7BBB">
        <w:t>Opt</w:t>
      </w:r>
      <w:proofErr w:type="spellEnd"/>
      <w:r w:rsidRPr="004E7BBB">
        <w:t xml:space="preserve"> Out and I will commence payment of special contributions of 2.5% of salary in order to maintain my death in service and incapacity cover (please note that this rate is subject to change);</w:t>
      </w:r>
    </w:p>
    <w:p w14:paraId="045BC55E" w14:textId="77777777" w:rsidR="00CF7BFD" w:rsidRPr="004E7BBB" w:rsidRDefault="00CF7BFD" w:rsidP="00CF7BFD">
      <w:pPr>
        <w:pStyle w:val="ListParagraph"/>
        <w:numPr>
          <w:ilvl w:val="0"/>
          <w:numId w:val="18"/>
        </w:numPr>
      </w:pPr>
      <w:r w:rsidRPr="004E7BBB">
        <w:t xml:space="preserve">All benefits accrued prior to the first day of the Enhanced </w:t>
      </w:r>
      <w:proofErr w:type="spellStart"/>
      <w:r w:rsidRPr="004E7BBB">
        <w:t>Opt</w:t>
      </w:r>
      <w:proofErr w:type="spellEnd"/>
      <w:r w:rsidRPr="004E7BBB">
        <w:t xml:space="preserve"> Out election will be treated as preserved benefits in accordance with the Scheme Rules;</w:t>
      </w:r>
    </w:p>
    <w:p w14:paraId="4FAF5AEC" w14:textId="4A37BDBF" w:rsidR="00CF7BFD" w:rsidRPr="004E7BBB" w:rsidRDefault="00CF7BFD" w:rsidP="00CF7BFD">
      <w:pPr>
        <w:pStyle w:val="ListParagraph"/>
        <w:numPr>
          <w:ilvl w:val="0"/>
          <w:numId w:val="18"/>
        </w:numPr>
      </w:pPr>
      <w:r w:rsidRPr="004E7BBB">
        <w:t>My preserved benefits will not be payable until I have attained age 55</w:t>
      </w:r>
      <w:r w:rsidR="003443E3" w:rsidRPr="004E7BBB">
        <w:t xml:space="preserve"> (57 from April 2028</w:t>
      </w:r>
      <w:r w:rsidR="00311724" w:rsidRPr="004E7BBB">
        <w:t xml:space="preserve"> for some members</w:t>
      </w:r>
      <w:r w:rsidR="003443E3" w:rsidRPr="004E7BBB">
        <w:t>)</w:t>
      </w:r>
      <w:r w:rsidRPr="004E7BBB">
        <w:t xml:space="preserve"> (or earlier protected pension age) and ceased all eligible employment</w:t>
      </w:r>
      <w:r w:rsidR="005B6F99" w:rsidRPr="004E7BBB">
        <w:t xml:space="preserve">, or take flexible </w:t>
      </w:r>
      <w:proofErr w:type="gramStart"/>
      <w:r w:rsidR="005B6F99" w:rsidRPr="004E7BBB">
        <w:t>retirement</w:t>
      </w:r>
      <w:r w:rsidRPr="004E7BBB">
        <w:t>;</w:t>
      </w:r>
      <w:proofErr w:type="gramEnd"/>
    </w:p>
    <w:p w14:paraId="153FFD48" w14:textId="77777777" w:rsidR="00CF7BFD" w:rsidRPr="004E7BBB" w:rsidRDefault="00CF7BFD" w:rsidP="00CF7BFD">
      <w:pPr>
        <w:pStyle w:val="ListParagraph"/>
        <w:numPr>
          <w:ilvl w:val="0"/>
          <w:numId w:val="18"/>
        </w:numPr>
      </w:pPr>
      <w:r w:rsidRPr="004E7BBB">
        <w:t xml:space="preserve">Should I retire (in circumstances other than incapacity), my benefits will be calculated based upon service and salary up to and including the day prior to the first day of Enhanced </w:t>
      </w:r>
      <w:proofErr w:type="spellStart"/>
      <w:r w:rsidRPr="004E7BBB">
        <w:t>Opt</w:t>
      </w:r>
      <w:proofErr w:type="spellEnd"/>
      <w:r w:rsidRPr="004E7BBB">
        <w:t xml:space="preserve"> Out;</w:t>
      </w:r>
    </w:p>
    <w:p w14:paraId="52E47C10" w14:textId="77777777" w:rsidR="00CF7BFD" w:rsidRPr="004E7BBB" w:rsidRDefault="00CF7BFD" w:rsidP="00CF7BFD">
      <w:pPr>
        <w:pStyle w:val="ListParagraph"/>
        <w:numPr>
          <w:ilvl w:val="0"/>
          <w:numId w:val="18"/>
        </w:numPr>
      </w:pPr>
      <w:r w:rsidRPr="004E7BBB">
        <w:t xml:space="preserve">In the event that I retire after normal pension age, my benefits will not be increased by a late retirement factor for any period beyond the first day of Enhanced </w:t>
      </w:r>
      <w:proofErr w:type="spellStart"/>
      <w:r w:rsidRPr="004E7BBB">
        <w:t>Opt</w:t>
      </w:r>
      <w:proofErr w:type="spellEnd"/>
      <w:r w:rsidRPr="004E7BBB">
        <w:t xml:space="preserve"> </w:t>
      </w:r>
      <w:proofErr w:type="gramStart"/>
      <w:r w:rsidRPr="004E7BBB">
        <w:t>Out;</w:t>
      </w:r>
      <w:proofErr w:type="gramEnd"/>
    </w:p>
    <w:p w14:paraId="2278418A" w14:textId="32E741E5" w:rsidR="00F234AB" w:rsidRPr="004E7BBB" w:rsidRDefault="003443E3" w:rsidP="00CF7BFD">
      <w:pPr>
        <w:pStyle w:val="ListParagraph"/>
        <w:numPr>
          <w:ilvl w:val="0"/>
          <w:numId w:val="18"/>
        </w:numPr>
      </w:pPr>
      <w:r w:rsidRPr="004E7BBB">
        <w:t xml:space="preserve">This election can only be made once </w:t>
      </w:r>
      <w:r w:rsidR="00DB1385" w:rsidRPr="004E7BBB">
        <w:t xml:space="preserve">(if not cancelled within the first 12 months) </w:t>
      </w:r>
      <w:r w:rsidRPr="004E7BBB">
        <w:t xml:space="preserve">and for the election to be valid it must remain in place for a minimum of 12 months. </w:t>
      </w:r>
      <w:r w:rsidR="00E47A1D" w:rsidRPr="004E7BBB">
        <w:t xml:space="preserve">If an election is rescinded within 12 </w:t>
      </w:r>
      <w:proofErr w:type="gramStart"/>
      <w:r w:rsidR="00E47A1D" w:rsidRPr="004E7BBB">
        <w:t>months</w:t>
      </w:r>
      <w:proofErr w:type="gramEnd"/>
      <w:r w:rsidR="00E47A1D" w:rsidRPr="004E7BBB">
        <w:t xml:space="preserve"> then it will be treated as having never been made, and arrears of contributions may need to be paid. </w:t>
      </w:r>
      <w:r w:rsidR="00CF7BFD" w:rsidRPr="004E7BBB">
        <w:rPr>
          <w:b/>
          <w:bCs/>
        </w:rPr>
        <w:t>*Please note*</w:t>
      </w:r>
      <w:r w:rsidR="00CF7BFD" w:rsidRPr="004E7BBB">
        <w:t xml:space="preserve"> - employers have a statutory duty that applies to them every three years to automatically re-enrol qualifying employees who have withdrawn from pension saving. If you are re-enrolled as an active member and wish to continue your Enhanced </w:t>
      </w:r>
      <w:proofErr w:type="spellStart"/>
      <w:r w:rsidR="00CF7BFD" w:rsidRPr="004E7BBB">
        <w:t>Opt</w:t>
      </w:r>
      <w:proofErr w:type="spellEnd"/>
      <w:r w:rsidR="00CF7BFD" w:rsidRPr="004E7BBB">
        <w:t xml:space="preserve"> Out election, you will need to complete this form again.</w:t>
      </w:r>
    </w:p>
    <w:p w14:paraId="7A7708CC" w14:textId="77777777" w:rsidR="00F234AB" w:rsidRPr="004E7BBB" w:rsidRDefault="00F234AB" w:rsidP="00F234AB">
      <w:pPr>
        <w:ind w:left="360"/>
      </w:pPr>
    </w:p>
    <w:p w14:paraId="439966C1" w14:textId="2A2DAE98" w:rsidR="00F234AB" w:rsidRPr="004E7BBB" w:rsidRDefault="00F234AB" w:rsidP="00F234AB">
      <w:pPr>
        <w:rPr>
          <w:rFonts w:cs="Calibri"/>
          <w:color w:val="34454E" w:themeColor="text2"/>
          <w:szCs w:val="22"/>
          <w:u w:val="single"/>
        </w:rPr>
      </w:pPr>
      <w:r w:rsidRPr="004E7BBB">
        <w:rPr>
          <w:rFonts w:cs="Calibri"/>
          <w:color w:val="34454E" w:themeColor="text2"/>
          <w:szCs w:val="22"/>
        </w:rPr>
        <w:t>Member’s signature</w:t>
      </w:r>
      <w:r w:rsidR="00A90F75" w:rsidRPr="004E7BBB">
        <w:rPr>
          <w:rFonts w:cs="Calibri"/>
          <w:color w:val="34454E" w:themeColor="text2"/>
          <w:szCs w:val="22"/>
        </w:rPr>
        <w:t xml:space="preserve"> </w:t>
      </w:r>
      <w:permStart w:id="111223706" w:edGrp="everyone"/>
      <w:r w:rsidR="00A90F75" w:rsidRPr="004E7BBB">
        <w:rPr>
          <w:rFonts w:cs="Calibri"/>
          <w:color w:val="34454E" w:themeColor="text2"/>
          <w:szCs w:val="22"/>
          <w:u w:val="single"/>
        </w:rPr>
        <w:tab/>
      </w:r>
      <w:r w:rsidR="00A90F75" w:rsidRPr="004E7BBB">
        <w:rPr>
          <w:rFonts w:cs="Calibri"/>
          <w:color w:val="34454E" w:themeColor="text2"/>
          <w:szCs w:val="22"/>
          <w:u w:val="single"/>
        </w:rPr>
        <w:tab/>
      </w:r>
      <w:r w:rsidR="00A90F75" w:rsidRPr="004E7BBB">
        <w:rPr>
          <w:rFonts w:cs="Calibri"/>
          <w:color w:val="34454E" w:themeColor="text2"/>
          <w:szCs w:val="22"/>
          <w:u w:val="single"/>
        </w:rPr>
        <w:tab/>
      </w:r>
      <w:permEnd w:id="111223706"/>
      <w:r w:rsidRPr="004E7BBB">
        <w:rPr>
          <w:rFonts w:cs="Calibri"/>
          <w:color w:val="34454E" w:themeColor="text2"/>
          <w:szCs w:val="22"/>
        </w:rPr>
        <w:tab/>
        <w:t xml:space="preserve">Date </w:t>
      </w:r>
      <w:permStart w:id="1131311373" w:edGrp="everyone"/>
      <w:r w:rsidR="00A90F75" w:rsidRPr="004E7BBB">
        <w:rPr>
          <w:rFonts w:cs="Calibri"/>
          <w:color w:val="34454E" w:themeColor="text2"/>
          <w:szCs w:val="22"/>
          <w:u w:val="single"/>
        </w:rPr>
        <w:tab/>
      </w:r>
      <w:r w:rsidR="00A90F75" w:rsidRPr="004E7BBB">
        <w:rPr>
          <w:rFonts w:cs="Calibri"/>
          <w:color w:val="34454E" w:themeColor="text2"/>
          <w:szCs w:val="22"/>
          <w:u w:val="single"/>
        </w:rPr>
        <w:tab/>
      </w:r>
      <w:r w:rsidR="00A90F75" w:rsidRPr="004E7BBB">
        <w:rPr>
          <w:rFonts w:cs="Calibri"/>
          <w:color w:val="34454E" w:themeColor="text2"/>
          <w:szCs w:val="22"/>
          <w:u w:val="single"/>
        </w:rPr>
        <w:tab/>
      </w:r>
    </w:p>
    <w:permEnd w:id="1131311373"/>
    <w:p w14:paraId="6F07E2A3" w14:textId="358FB9FD" w:rsidR="005B6F99" w:rsidRPr="004E7BBB" w:rsidRDefault="004E7BBB" w:rsidP="005B6F99">
      <w:pPr>
        <w:tabs>
          <w:tab w:val="left" w:pos="2805"/>
        </w:tabs>
        <w:rPr>
          <w:rFonts w:cs="Calibri"/>
          <w:szCs w:val="22"/>
        </w:rPr>
      </w:pPr>
      <w:r w:rsidRPr="004E7BBB">
        <w:rPr>
          <w:noProof/>
        </w:rPr>
        <w:pict w14:anchorId="479AFDA3">
          <v:line id="Straight Connector 10" o:spid="_x0000_s1030" style="position:absolute;z-index:251683840;visibility:visible;mso-position-horizontal-relative:margin;mso-width-relative:margin;mso-height-relative:margin" from=".8pt,20.7pt" to="495.1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" strokecolor="#c62521 [3204]" strokeweight="1.5pt">
            <o:lock v:ext="edit" shapetype="f"/>
            <w10:wrap anchorx="margin"/>
          </v:line>
        </w:pict>
      </w:r>
      <w:r w:rsidR="005B6F99" w:rsidRPr="004E7BBB">
        <w:rPr>
          <w:rFonts w:cs="Calibri"/>
          <w:szCs w:val="22"/>
        </w:rPr>
        <w:tab/>
      </w:r>
    </w:p>
    <w:p w14:paraId="1C8E6FF8" w14:textId="77777777" w:rsidR="00BF4C74" w:rsidRPr="004E7BBB" w:rsidRDefault="00F234AB" w:rsidP="00AE327D">
      <w:pPr>
        <w:pStyle w:val="Heading4"/>
      </w:pPr>
      <w:r w:rsidRPr="004E7BBB">
        <w:t>Employer section</w:t>
      </w:r>
    </w:p>
    <w:p w14:paraId="1F6A2E2D" w14:textId="77777777" w:rsidR="00AE327D" w:rsidRPr="004E7BBB" w:rsidRDefault="00AE327D" w:rsidP="00AE327D">
      <w:pPr>
        <w:pStyle w:val="Heading7"/>
      </w:pPr>
      <w:r w:rsidRPr="004E7BBB">
        <w:t>Contribution details</w:t>
      </w:r>
    </w:p>
    <w:p w14:paraId="477A26D9" w14:textId="77777777" w:rsidR="00AE327D" w:rsidRPr="004E7BBB" w:rsidRDefault="00AE327D" w:rsidP="00AE327D">
      <w:r w:rsidRPr="004E7BBB">
        <w:t>The member’s total contributions paid to USS by the current employing institution should be entered below.</w:t>
      </w:r>
    </w:p>
    <w:p w14:paraId="34313D02" w14:textId="77777777" w:rsidR="00AE327D" w:rsidRPr="004E7BBB" w:rsidRDefault="00AE327D" w:rsidP="00AE327D">
      <w:pPr>
        <w:rPr>
          <w:b/>
          <w:bCs/>
        </w:rPr>
      </w:pPr>
      <w:r w:rsidRPr="004E7BBB">
        <w:rPr>
          <w:b/>
          <w:bCs/>
        </w:rPr>
        <w:t>Data for year of Enhanced Opt-Out</w:t>
      </w:r>
    </w:p>
    <w:p w14:paraId="5FFE37F6" w14:textId="77777777" w:rsidR="00AE327D" w:rsidRPr="004E7BBB" w:rsidRDefault="00AE327D" w:rsidP="00AE327D">
      <w:pPr>
        <w:rPr>
          <w:u w:val="single"/>
        </w:rPr>
      </w:pPr>
      <w:r w:rsidRPr="004E7BBB">
        <w:t xml:space="preserve">Leaving date </w:t>
      </w:r>
      <w:permStart w:id="539957002" w:edGrp="everyone"/>
      <w:r w:rsidR="00A90F75" w:rsidRPr="004E7BBB">
        <w:rPr>
          <w:u w:val="single"/>
        </w:rPr>
        <w:tab/>
      </w:r>
      <w:r w:rsidR="00A90F75" w:rsidRPr="004E7BBB">
        <w:rPr>
          <w:u w:val="single"/>
        </w:rPr>
        <w:tab/>
      </w:r>
      <w:permEnd w:id="539957002"/>
      <w:r w:rsidRPr="004E7BBB">
        <w:t xml:space="preserve"> Normal contributions </w:t>
      </w:r>
      <w:permStart w:id="2097830927" w:edGrp="everyone"/>
      <w:r w:rsidR="00A90F75" w:rsidRPr="004E7BBB">
        <w:rPr>
          <w:u w:val="single"/>
        </w:rPr>
        <w:tab/>
      </w:r>
      <w:r w:rsidR="00A90F75" w:rsidRPr="004E7BBB">
        <w:rPr>
          <w:u w:val="single"/>
        </w:rPr>
        <w:tab/>
      </w:r>
      <w:permEnd w:id="2097830927"/>
      <w:r w:rsidRPr="004E7BBB">
        <w:t xml:space="preserve"> Paid by member </w:t>
      </w:r>
      <w:permStart w:id="1531919135" w:edGrp="everyone"/>
      <w:r w:rsidR="00A90F75" w:rsidRPr="004E7BBB">
        <w:rPr>
          <w:u w:val="single"/>
        </w:rPr>
        <w:tab/>
      </w:r>
      <w:r w:rsidR="00A90F75" w:rsidRPr="004E7BBB">
        <w:rPr>
          <w:u w:val="single"/>
        </w:rPr>
        <w:tab/>
      </w:r>
      <w:permEnd w:id="1531919135"/>
    </w:p>
    <w:p w14:paraId="36B5C816" w14:textId="77777777" w:rsidR="00AE327D" w:rsidRPr="004E7BBB" w:rsidRDefault="00AE327D" w:rsidP="00AE327D">
      <w:pPr>
        <w:rPr>
          <w:u w:val="single"/>
        </w:rPr>
      </w:pPr>
      <w:r w:rsidRPr="004E7BBB">
        <w:t>Paid by employer (salary sacrifice)</w:t>
      </w:r>
      <w:permStart w:id="814817216" w:edGrp="everyone"/>
      <w:r w:rsidR="00A90F75" w:rsidRPr="004E7BBB">
        <w:rPr>
          <w:u w:val="single"/>
        </w:rPr>
        <w:tab/>
      </w:r>
      <w:r w:rsidR="00A90F75" w:rsidRPr="004E7BBB">
        <w:rPr>
          <w:u w:val="single"/>
        </w:rPr>
        <w:tab/>
      </w:r>
      <w:permEnd w:id="814817216"/>
      <w:r w:rsidRPr="004E7BBB">
        <w:t xml:space="preserve"> Monthly AVCs (USS only) </w:t>
      </w:r>
      <w:permStart w:id="1825403493" w:edGrp="everyone"/>
      <w:r w:rsidR="00A90F75" w:rsidRPr="004E7BBB">
        <w:rPr>
          <w:u w:val="single"/>
        </w:rPr>
        <w:tab/>
      </w:r>
      <w:r w:rsidR="00A90F75" w:rsidRPr="004E7BBB">
        <w:rPr>
          <w:u w:val="single"/>
        </w:rPr>
        <w:tab/>
      </w:r>
      <w:permEnd w:id="1825403493"/>
    </w:p>
    <w:p w14:paraId="76C9C729" w14:textId="77777777" w:rsidR="00AE327D" w:rsidRPr="004E7BBB" w:rsidRDefault="00AE327D" w:rsidP="00AE327D">
      <w:pPr>
        <w:rPr>
          <w:b/>
          <w:bCs/>
        </w:rPr>
      </w:pPr>
      <w:r w:rsidRPr="004E7BBB">
        <w:rPr>
          <w:b/>
          <w:bCs/>
        </w:rPr>
        <w:t>Data for years immediately prior to Enhanced Opt-Out</w:t>
      </w:r>
    </w:p>
    <w:p w14:paraId="35EA6190" w14:textId="77777777" w:rsidR="00AE327D" w:rsidRPr="004E7BBB" w:rsidRDefault="00AE327D" w:rsidP="00AE327D">
      <w:pPr>
        <w:rPr>
          <w:u w:val="single"/>
        </w:rPr>
      </w:pPr>
      <w:proofErr w:type="spellStart"/>
      <w:r w:rsidRPr="004E7BBB">
        <w:t>Year end</w:t>
      </w:r>
      <w:proofErr w:type="spellEnd"/>
      <w:r w:rsidRPr="004E7BBB">
        <w:t xml:space="preserve"> date</w:t>
      </w:r>
      <w:r w:rsidR="00A90F75" w:rsidRPr="004E7BBB">
        <w:t xml:space="preserve"> </w:t>
      </w:r>
      <w:permStart w:id="1061698214" w:edGrp="everyone"/>
      <w:r w:rsidR="00A90F75" w:rsidRPr="004E7BBB">
        <w:rPr>
          <w:u w:val="single"/>
        </w:rPr>
        <w:tab/>
      </w:r>
      <w:r w:rsidR="00A90F75" w:rsidRPr="004E7BBB">
        <w:rPr>
          <w:u w:val="single"/>
        </w:rPr>
        <w:tab/>
      </w:r>
      <w:permEnd w:id="1061698214"/>
      <w:r w:rsidRPr="004E7BBB">
        <w:t xml:space="preserve"> Normal contributions</w:t>
      </w:r>
      <w:r w:rsidR="00A90F75" w:rsidRPr="004E7BBB">
        <w:t xml:space="preserve"> </w:t>
      </w:r>
      <w:permStart w:id="1849720085" w:edGrp="everyone"/>
      <w:r w:rsidR="00A90F75" w:rsidRPr="004E7BBB">
        <w:rPr>
          <w:u w:val="single"/>
        </w:rPr>
        <w:tab/>
      </w:r>
      <w:r w:rsidR="00A90F75" w:rsidRPr="004E7BBB">
        <w:rPr>
          <w:u w:val="single"/>
        </w:rPr>
        <w:tab/>
      </w:r>
      <w:permEnd w:id="1849720085"/>
      <w:r w:rsidR="00A90F75" w:rsidRPr="004E7BBB">
        <w:t xml:space="preserve"> </w:t>
      </w:r>
      <w:r w:rsidRPr="004E7BBB">
        <w:t xml:space="preserve">Paid by member </w:t>
      </w:r>
      <w:permStart w:id="10249449" w:edGrp="everyone"/>
      <w:r w:rsidR="00A90F75" w:rsidRPr="004E7BBB">
        <w:rPr>
          <w:u w:val="single"/>
        </w:rPr>
        <w:tab/>
      </w:r>
      <w:r w:rsidR="00A90F75" w:rsidRPr="004E7BBB">
        <w:rPr>
          <w:u w:val="single"/>
        </w:rPr>
        <w:tab/>
      </w:r>
      <w:permEnd w:id="10249449"/>
    </w:p>
    <w:p w14:paraId="7BAD99EA" w14:textId="77777777" w:rsidR="00AE327D" w:rsidRPr="004E7BBB" w:rsidRDefault="00AE327D" w:rsidP="00AE327D">
      <w:pPr>
        <w:rPr>
          <w:u w:val="single"/>
        </w:rPr>
      </w:pPr>
      <w:r w:rsidRPr="004E7BBB">
        <w:t>Paid by employer (salary sacrifice)</w:t>
      </w:r>
      <w:r w:rsidR="00A90F75" w:rsidRPr="004E7BBB">
        <w:t xml:space="preserve"> </w:t>
      </w:r>
      <w:permStart w:id="739475038" w:edGrp="everyone"/>
      <w:r w:rsidR="00A90F75" w:rsidRPr="004E7BBB">
        <w:rPr>
          <w:u w:val="single"/>
        </w:rPr>
        <w:tab/>
      </w:r>
      <w:r w:rsidR="00A90F75" w:rsidRPr="004E7BBB">
        <w:rPr>
          <w:u w:val="single"/>
        </w:rPr>
        <w:tab/>
      </w:r>
      <w:permEnd w:id="739475038"/>
      <w:r w:rsidRPr="004E7BBB">
        <w:t xml:space="preserve"> Monthly AVCs (USS only) </w:t>
      </w:r>
      <w:permStart w:id="1569326939" w:edGrp="everyone"/>
      <w:r w:rsidR="00A90F75" w:rsidRPr="004E7BBB">
        <w:rPr>
          <w:u w:val="single"/>
        </w:rPr>
        <w:tab/>
      </w:r>
      <w:r w:rsidR="00A90F75" w:rsidRPr="004E7BBB">
        <w:rPr>
          <w:u w:val="single"/>
        </w:rPr>
        <w:tab/>
      </w:r>
      <w:permEnd w:id="1569326939"/>
    </w:p>
    <w:p w14:paraId="4DF6A696" w14:textId="77777777" w:rsidR="00AE327D" w:rsidRPr="004E7BBB" w:rsidRDefault="00AE327D" w:rsidP="00AE327D">
      <w:pPr>
        <w:rPr>
          <w:u w:val="single"/>
        </w:rPr>
      </w:pPr>
      <w:proofErr w:type="spellStart"/>
      <w:r w:rsidRPr="004E7BBB">
        <w:t>Year end</w:t>
      </w:r>
      <w:proofErr w:type="spellEnd"/>
      <w:r w:rsidRPr="004E7BBB">
        <w:t xml:space="preserve"> date </w:t>
      </w:r>
      <w:permStart w:id="1963936752" w:edGrp="everyone"/>
      <w:r w:rsidR="00A90F75" w:rsidRPr="004E7BBB">
        <w:rPr>
          <w:u w:val="single"/>
        </w:rPr>
        <w:tab/>
      </w:r>
      <w:r w:rsidR="00A90F75" w:rsidRPr="004E7BBB">
        <w:rPr>
          <w:u w:val="single"/>
        </w:rPr>
        <w:tab/>
      </w:r>
      <w:permEnd w:id="1963936752"/>
      <w:r w:rsidRPr="004E7BBB">
        <w:t xml:space="preserve"> Normal contributions</w:t>
      </w:r>
      <w:r w:rsidR="00A90F75" w:rsidRPr="004E7BBB">
        <w:t xml:space="preserve"> </w:t>
      </w:r>
      <w:permStart w:id="386795523" w:edGrp="everyone"/>
      <w:r w:rsidR="00A90F75" w:rsidRPr="004E7BBB">
        <w:rPr>
          <w:u w:val="single"/>
        </w:rPr>
        <w:tab/>
      </w:r>
      <w:r w:rsidR="00A90F75" w:rsidRPr="004E7BBB">
        <w:rPr>
          <w:u w:val="single"/>
        </w:rPr>
        <w:tab/>
      </w:r>
      <w:permEnd w:id="386795523"/>
      <w:r w:rsidR="00A90F75" w:rsidRPr="004E7BBB">
        <w:t xml:space="preserve"> </w:t>
      </w:r>
      <w:r w:rsidRPr="004E7BBB">
        <w:t xml:space="preserve">Paid by member </w:t>
      </w:r>
      <w:permStart w:id="645282777" w:edGrp="everyone"/>
      <w:r w:rsidR="00A90F75" w:rsidRPr="004E7BBB">
        <w:rPr>
          <w:u w:val="single"/>
        </w:rPr>
        <w:tab/>
      </w:r>
      <w:r w:rsidR="00A90F75" w:rsidRPr="004E7BBB">
        <w:rPr>
          <w:u w:val="single"/>
        </w:rPr>
        <w:tab/>
      </w:r>
      <w:permEnd w:id="645282777"/>
    </w:p>
    <w:p w14:paraId="0A6196A5" w14:textId="6DAF0ADE" w:rsidR="00AE327D" w:rsidRPr="004E7BBB" w:rsidRDefault="00AE327D" w:rsidP="00AE327D">
      <w:pPr>
        <w:rPr>
          <w:u w:val="single"/>
        </w:rPr>
      </w:pPr>
      <w:r w:rsidRPr="004E7BBB">
        <w:t xml:space="preserve">Paid by employer (salary sacrifice) </w:t>
      </w:r>
      <w:permStart w:id="1882666540" w:edGrp="everyone"/>
      <w:r w:rsidR="00A90F75" w:rsidRPr="004E7BBB">
        <w:rPr>
          <w:u w:val="single"/>
        </w:rPr>
        <w:tab/>
      </w:r>
      <w:r w:rsidR="00A90F75" w:rsidRPr="004E7BBB">
        <w:rPr>
          <w:u w:val="single"/>
        </w:rPr>
        <w:tab/>
      </w:r>
      <w:permEnd w:id="1882666540"/>
      <w:r w:rsidR="00A90F75" w:rsidRPr="004E7BBB">
        <w:t xml:space="preserve"> </w:t>
      </w:r>
      <w:r w:rsidRPr="004E7BBB">
        <w:t xml:space="preserve">Monthly AVCs (USS only) </w:t>
      </w:r>
      <w:permStart w:id="138363271" w:edGrp="everyone"/>
      <w:r w:rsidR="00A90F75" w:rsidRPr="004E7BBB">
        <w:rPr>
          <w:u w:val="single"/>
        </w:rPr>
        <w:tab/>
      </w:r>
      <w:r w:rsidR="00A90F75" w:rsidRPr="004E7BBB">
        <w:rPr>
          <w:u w:val="single"/>
        </w:rPr>
        <w:tab/>
      </w:r>
      <w:permEnd w:id="138363271"/>
    </w:p>
    <w:p w14:paraId="61759616" w14:textId="6F40E81F" w:rsidR="000D4F99" w:rsidRPr="004E7BBB" w:rsidRDefault="004E7BBB" w:rsidP="00AE327D">
      <w:pPr>
        <w:pStyle w:val="Heading7"/>
      </w:pPr>
      <w:r w:rsidRPr="004E7BBB">
        <w:rPr>
          <w:noProof/>
        </w:rPr>
        <w:pict w14:anchorId="20013992">
          <v:line id="Straight Connector 8" o:spid="_x0000_s1031" style="position:absolute;z-index:251679744;visibility:visible;mso-position-horizontal-relative:margin;mso-width-relative:margin;mso-height-relative:margin" from=".8pt,10.75pt" to="495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" strokecolor="#c62521 [3204]" strokeweight="1.5pt">
            <o:lock v:ext="edit" shapetype="f"/>
            <w10:wrap anchorx="margin"/>
          </v:line>
        </w:pict>
      </w:r>
    </w:p>
    <w:p w14:paraId="5CDCFCB9" w14:textId="48E70347" w:rsidR="00AE327D" w:rsidRPr="004E7BBB" w:rsidRDefault="00AE327D" w:rsidP="00AE327D">
      <w:pPr>
        <w:pStyle w:val="Heading7"/>
      </w:pPr>
      <w:r w:rsidRPr="004E7BBB">
        <w:t>Salary details</w:t>
      </w:r>
    </w:p>
    <w:p w14:paraId="24D83BAC" w14:textId="77777777" w:rsidR="00AE327D" w:rsidRPr="004E7BBB" w:rsidRDefault="00AE327D" w:rsidP="00AE327D">
      <w:pPr>
        <w:rPr>
          <w:u w:val="single"/>
        </w:rPr>
      </w:pPr>
      <w:r w:rsidRPr="004E7BBB">
        <w:t xml:space="preserve">Effective date </w:t>
      </w:r>
      <w:permStart w:id="638482287" w:edGrp="everyone"/>
      <w:r w:rsidR="00A90F75" w:rsidRPr="004E7BBB">
        <w:rPr>
          <w:u w:val="single"/>
        </w:rPr>
        <w:tab/>
      </w:r>
      <w:r w:rsidR="00A90F75" w:rsidRPr="004E7BBB">
        <w:rPr>
          <w:u w:val="single"/>
        </w:rPr>
        <w:tab/>
      </w:r>
      <w:r w:rsidR="00772ABF" w:rsidRPr="004E7BBB">
        <w:rPr>
          <w:u w:val="single"/>
        </w:rPr>
        <w:tab/>
      </w:r>
      <w:permEnd w:id="638482287"/>
      <w:r w:rsidRPr="004E7BBB">
        <w:t xml:space="preserve"> Salary </w:t>
      </w:r>
      <w:permStart w:id="292819488" w:edGrp="everyone"/>
      <w:r w:rsidR="00A90F75" w:rsidRPr="004E7BBB">
        <w:rPr>
          <w:u w:val="single"/>
        </w:rPr>
        <w:tab/>
      </w:r>
      <w:r w:rsidR="00A90F75" w:rsidRPr="004E7BBB">
        <w:rPr>
          <w:u w:val="single"/>
        </w:rPr>
        <w:tab/>
      </w:r>
      <w:r w:rsidR="00772ABF" w:rsidRPr="004E7BBB">
        <w:rPr>
          <w:u w:val="single"/>
        </w:rPr>
        <w:tab/>
      </w:r>
      <w:permEnd w:id="292819488"/>
    </w:p>
    <w:p w14:paraId="1675EFA2" w14:textId="77777777" w:rsidR="00AE327D" w:rsidRPr="004E7BBB" w:rsidRDefault="00AE327D" w:rsidP="00AE327D">
      <w:pPr>
        <w:rPr>
          <w:u w:val="single"/>
        </w:rPr>
      </w:pPr>
      <w:r w:rsidRPr="004E7BBB">
        <w:t xml:space="preserve">Reason for salary change </w:t>
      </w:r>
      <w:permStart w:id="1815825485" w:edGrp="everyone"/>
      <w:r w:rsidR="00772ABF" w:rsidRPr="004E7BBB">
        <w:rPr>
          <w:u w:val="single"/>
        </w:rPr>
        <w:tab/>
      </w:r>
      <w:r w:rsidR="00772ABF" w:rsidRPr="004E7BBB">
        <w:rPr>
          <w:u w:val="single"/>
        </w:rPr>
        <w:tab/>
      </w:r>
      <w:permEnd w:id="1815825485"/>
    </w:p>
    <w:p w14:paraId="4576CB87" w14:textId="77777777" w:rsidR="00AE327D" w:rsidRPr="004E7BBB" w:rsidRDefault="00AE327D" w:rsidP="00AE327D">
      <w:pPr>
        <w:rPr>
          <w:u w:val="single"/>
        </w:rPr>
      </w:pPr>
      <w:r w:rsidRPr="004E7BBB">
        <w:t xml:space="preserve">Effective date </w:t>
      </w:r>
      <w:permStart w:id="1154572159" w:edGrp="everyone"/>
      <w:r w:rsidR="00772ABF" w:rsidRPr="004E7BBB">
        <w:rPr>
          <w:u w:val="single"/>
        </w:rPr>
        <w:tab/>
      </w:r>
      <w:r w:rsidR="00772ABF" w:rsidRPr="004E7BBB">
        <w:rPr>
          <w:u w:val="single"/>
        </w:rPr>
        <w:tab/>
      </w:r>
      <w:permEnd w:id="1154572159"/>
      <w:r w:rsidR="00772ABF" w:rsidRPr="004E7BBB">
        <w:t xml:space="preserve"> </w:t>
      </w:r>
      <w:r w:rsidRPr="004E7BBB">
        <w:t xml:space="preserve">Salary </w:t>
      </w:r>
      <w:permStart w:id="1321682006" w:edGrp="everyone"/>
      <w:r w:rsidR="00772ABF" w:rsidRPr="004E7BBB">
        <w:rPr>
          <w:u w:val="single"/>
        </w:rPr>
        <w:tab/>
      </w:r>
      <w:r w:rsidR="00772ABF" w:rsidRPr="004E7BBB">
        <w:rPr>
          <w:u w:val="single"/>
        </w:rPr>
        <w:tab/>
      </w:r>
      <w:permEnd w:id="1321682006"/>
    </w:p>
    <w:p w14:paraId="796AE44A" w14:textId="77777777" w:rsidR="00AE327D" w:rsidRPr="004E7BBB" w:rsidRDefault="00AE327D" w:rsidP="00AE327D">
      <w:pPr>
        <w:rPr>
          <w:u w:val="single"/>
        </w:rPr>
      </w:pPr>
      <w:r w:rsidRPr="004E7BBB">
        <w:t xml:space="preserve">Reason for salary change </w:t>
      </w:r>
      <w:permStart w:id="367885504" w:edGrp="everyone"/>
      <w:r w:rsidR="00772ABF" w:rsidRPr="004E7BBB">
        <w:rPr>
          <w:u w:val="single"/>
        </w:rPr>
        <w:tab/>
      </w:r>
      <w:r w:rsidR="00772ABF" w:rsidRPr="004E7BBB">
        <w:rPr>
          <w:u w:val="single"/>
        </w:rPr>
        <w:tab/>
      </w:r>
      <w:permEnd w:id="367885504"/>
    </w:p>
    <w:p w14:paraId="14C4DA74" w14:textId="77777777" w:rsidR="00AE327D" w:rsidRPr="004E7BBB" w:rsidRDefault="00AE327D" w:rsidP="00AE327D">
      <w:pPr>
        <w:rPr>
          <w:u w:val="single"/>
        </w:rPr>
      </w:pPr>
      <w:r w:rsidRPr="004E7BBB">
        <w:t xml:space="preserve">Effective date </w:t>
      </w:r>
      <w:permStart w:id="764767400" w:edGrp="everyone"/>
      <w:r w:rsidR="00772ABF" w:rsidRPr="004E7BBB">
        <w:rPr>
          <w:u w:val="single"/>
        </w:rPr>
        <w:tab/>
      </w:r>
      <w:r w:rsidR="00772ABF" w:rsidRPr="004E7BBB">
        <w:rPr>
          <w:u w:val="single"/>
        </w:rPr>
        <w:tab/>
      </w:r>
      <w:permEnd w:id="764767400"/>
      <w:r w:rsidRPr="004E7BBB">
        <w:t xml:space="preserve"> Salary</w:t>
      </w:r>
      <w:r w:rsidR="00772ABF" w:rsidRPr="004E7BBB">
        <w:t xml:space="preserve"> </w:t>
      </w:r>
      <w:permStart w:id="887058106" w:edGrp="everyone"/>
      <w:r w:rsidR="00772ABF" w:rsidRPr="004E7BBB">
        <w:rPr>
          <w:u w:val="single"/>
        </w:rPr>
        <w:tab/>
      </w:r>
      <w:r w:rsidR="00772ABF" w:rsidRPr="004E7BBB">
        <w:rPr>
          <w:u w:val="single"/>
        </w:rPr>
        <w:tab/>
      </w:r>
      <w:permEnd w:id="887058106"/>
    </w:p>
    <w:p w14:paraId="5EFD5973" w14:textId="00818563" w:rsidR="00AE327D" w:rsidRPr="004E7BBB" w:rsidRDefault="00AE327D" w:rsidP="00AE327D">
      <w:pPr>
        <w:rPr>
          <w:u w:val="single"/>
        </w:rPr>
      </w:pPr>
      <w:r w:rsidRPr="004E7BBB">
        <w:t xml:space="preserve">Reason for salary change </w:t>
      </w:r>
      <w:permStart w:id="765346274" w:edGrp="everyone"/>
      <w:r w:rsidR="00772ABF" w:rsidRPr="004E7BBB">
        <w:rPr>
          <w:u w:val="single"/>
        </w:rPr>
        <w:tab/>
      </w:r>
      <w:r w:rsidR="00772ABF" w:rsidRPr="004E7BBB">
        <w:rPr>
          <w:u w:val="single"/>
        </w:rPr>
        <w:tab/>
      </w:r>
      <w:permEnd w:id="765346274"/>
    </w:p>
    <w:p w14:paraId="0E9CD9C7" w14:textId="03E6D0DB" w:rsidR="000D4F99" w:rsidRPr="004E7BBB" w:rsidRDefault="004E7BBB" w:rsidP="00F234AB">
      <w:pPr>
        <w:pStyle w:val="Heading7"/>
      </w:pPr>
      <w:r w:rsidRPr="004E7BBB">
        <w:rPr>
          <w:noProof/>
        </w:rPr>
        <w:pict w14:anchorId="6A0A6A55">
          <v:line id="Straight Connector 11" o:spid="_x0000_s1032" style="position:absolute;z-index:251685888;visibility:visible;mso-position-horizontal-relative:margin;mso-width-relative:margin;mso-height-relative:margin" from=".8pt,14.1pt" to="495.1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" strokecolor="#c62521 [3204]" strokeweight="1.5pt">
            <o:lock v:ext="edit" shapetype="f"/>
            <w10:wrap anchorx="margin"/>
          </v:line>
        </w:pict>
      </w:r>
    </w:p>
    <w:p w14:paraId="385D6B4B" w14:textId="26B87CEA" w:rsidR="00CF2296" w:rsidRPr="004E7BBB" w:rsidRDefault="00CB33B6" w:rsidP="00F234AB">
      <w:pPr>
        <w:pStyle w:val="Heading7"/>
      </w:pPr>
      <w:r w:rsidRPr="004E7BBB">
        <w:t xml:space="preserve">Declaration by </w:t>
      </w:r>
      <w:r w:rsidR="00AE327D" w:rsidRPr="004E7BBB">
        <w:t>institution</w:t>
      </w:r>
    </w:p>
    <w:p w14:paraId="72E9DFE7" w14:textId="77777777" w:rsidR="00FA44EF" w:rsidRPr="004E7BBB" w:rsidRDefault="00AE327D" w:rsidP="00AE327D">
      <w:pPr>
        <w:rPr>
          <w:rFonts w:cs="Calibri"/>
          <w:color w:val="34454E" w:themeColor="text2"/>
          <w:szCs w:val="22"/>
        </w:rPr>
      </w:pPr>
      <w:r w:rsidRPr="004E7BBB">
        <w:rPr>
          <w:rFonts w:cs="Calibri"/>
          <w:color w:val="34454E" w:themeColor="text2"/>
          <w:szCs w:val="22"/>
        </w:rPr>
        <w:t xml:space="preserve">I acknowledge receipt of the member’s election for Enhanced </w:t>
      </w:r>
      <w:proofErr w:type="spellStart"/>
      <w:r w:rsidRPr="004E7BBB">
        <w:rPr>
          <w:rFonts w:cs="Calibri"/>
          <w:color w:val="34454E" w:themeColor="text2"/>
          <w:szCs w:val="22"/>
        </w:rPr>
        <w:t>Opt</w:t>
      </w:r>
      <w:proofErr w:type="spellEnd"/>
      <w:r w:rsidRPr="004E7BBB">
        <w:rPr>
          <w:rFonts w:cs="Calibri"/>
          <w:color w:val="34454E" w:themeColor="text2"/>
          <w:szCs w:val="22"/>
        </w:rPr>
        <w:t xml:space="preserve"> Out under USS, and confirm that normal USS contributions will cease from the first day of Enhanced </w:t>
      </w:r>
      <w:proofErr w:type="spellStart"/>
      <w:r w:rsidRPr="004E7BBB">
        <w:rPr>
          <w:rFonts w:cs="Calibri"/>
          <w:color w:val="34454E" w:themeColor="text2"/>
          <w:szCs w:val="22"/>
        </w:rPr>
        <w:t>Opt</w:t>
      </w:r>
      <w:proofErr w:type="spellEnd"/>
      <w:r w:rsidRPr="004E7BBB">
        <w:rPr>
          <w:rFonts w:cs="Calibri"/>
          <w:color w:val="34454E" w:themeColor="text2"/>
          <w:szCs w:val="22"/>
        </w:rPr>
        <w:t xml:space="preserve"> Out, and that special employee contributions </w:t>
      </w:r>
      <w:proofErr w:type="gramStart"/>
      <w:r w:rsidRPr="004E7BBB">
        <w:rPr>
          <w:rFonts w:cs="Calibri"/>
          <w:color w:val="34454E" w:themeColor="text2"/>
          <w:szCs w:val="22"/>
        </w:rPr>
        <w:t>of  2.5</w:t>
      </w:r>
      <w:proofErr w:type="gramEnd"/>
      <w:r w:rsidRPr="004E7BBB">
        <w:rPr>
          <w:rFonts w:cs="Calibri"/>
          <w:color w:val="34454E" w:themeColor="text2"/>
          <w:szCs w:val="22"/>
        </w:rPr>
        <w:t xml:space="preserve">% of salary will commence from that date. I also confirm that an employer scheme deficit contribution (currently </w:t>
      </w:r>
      <w:r w:rsidR="00A72D61" w:rsidRPr="004E7BBB">
        <w:rPr>
          <w:rFonts w:cs="Calibri"/>
          <w:color w:val="34454E" w:themeColor="text2"/>
          <w:szCs w:val="22"/>
        </w:rPr>
        <w:t>6.3</w:t>
      </w:r>
      <w:r w:rsidRPr="004E7BBB">
        <w:rPr>
          <w:rFonts w:cs="Calibri"/>
          <w:color w:val="34454E" w:themeColor="text2"/>
          <w:szCs w:val="22"/>
        </w:rPr>
        <w:t>%) will be paid from that date so long as a recovery plan is in force in relation to the scheme. The rate is subject to change and will be determined by USS on actuarial advice.</w:t>
      </w:r>
    </w:p>
    <w:p w14:paraId="113FA1F3" w14:textId="77777777" w:rsidR="00355C14" w:rsidRPr="004E7BBB" w:rsidRDefault="00355C14" w:rsidP="00355C14">
      <w:pPr>
        <w:rPr>
          <w:rFonts w:cs="Calibri"/>
          <w:color w:val="auto"/>
          <w:szCs w:val="22"/>
        </w:rPr>
      </w:pPr>
    </w:p>
    <w:p w14:paraId="513492A9" w14:textId="77777777" w:rsidR="00AE327D" w:rsidRPr="004E7BBB" w:rsidRDefault="00AE327D" w:rsidP="00AE327D">
      <w:pPr>
        <w:rPr>
          <w:rFonts w:cs="Calibri"/>
          <w:color w:val="34454E" w:themeColor="text2"/>
          <w:szCs w:val="22"/>
          <w:u w:val="single"/>
        </w:rPr>
      </w:pPr>
      <w:r w:rsidRPr="004E7BBB">
        <w:rPr>
          <w:rFonts w:cs="Calibri"/>
          <w:color w:val="34454E" w:themeColor="text2"/>
          <w:szCs w:val="22"/>
        </w:rPr>
        <w:t>Name</w:t>
      </w:r>
      <w:r w:rsidR="00772ABF" w:rsidRPr="004E7BBB">
        <w:rPr>
          <w:rFonts w:cs="Calibri"/>
          <w:color w:val="34454E" w:themeColor="text2"/>
          <w:szCs w:val="22"/>
        </w:rPr>
        <w:t xml:space="preserve"> </w:t>
      </w:r>
      <w:permStart w:id="554119755" w:edGrp="everyone"/>
      <w:r w:rsidR="00772ABF" w:rsidRPr="004E7BBB">
        <w:rPr>
          <w:rFonts w:cs="Calibri"/>
          <w:color w:val="34454E" w:themeColor="text2"/>
          <w:szCs w:val="22"/>
          <w:u w:val="single"/>
        </w:rPr>
        <w:tab/>
      </w:r>
      <w:r w:rsidR="00772ABF" w:rsidRPr="004E7BBB">
        <w:rPr>
          <w:rFonts w:cs="Calibri"/>
          <w:color w:val="34454E" w:themeColor="text2"/>
          <w:szCs w:val="22"/>
          <w:u w:val="single"/>
        </w:rPr>
        <w:tab/>
      </w:r>
      <w:permEnd w:id="554119755"/>
      <w:r w:rsidRPr="004E7BBB">
        <w:rPr>
          <w:rFonts w:cs="Calibri"/>
          <w:color w:val="34454E" w:themeColor="text2"/>
          <w:szCs w:val="22"/>
        </w:rPr>
        <w:tab/>
        <w:t xml:space="preserve">Position </w:t>
      </w:r>
      <w:permStart w:id="1501442696" w:edGrp="everyone"/>
      <w:r w:rsidR="00772ABF" w:rsidRPr="004E7BBB">
        <w:rPr>
          <w:rFonts w:cs="Calibri"/>
          <w:color w:val="34454E" w:themeColor="text2"/>
          <w:szCs w:val="22"/>
          <w:u w:val="single"/>
        </w:rPr>
        <w:tab/>
      </w:r>
      <w:r w:rsidR="00772ABF" w:rsidRPr="004E7BBB">
        <w:rPr>
          <w:rFonts w:cs="Calibri"/>
          <w:color w:val="34454E" w:themeColor="text2"/>
          <w:szCs w:val="22"/>
          <w:u w:val="single"/>
        </w:rPr>
        <w:tab/>
      </w:r>
      <w:permEnd w:id="1501442696"/>
    </w:p>
    <w:p w14:paraId="68EB3DC0" w14:textId="77777777" w:rsidR="00BB42A1" w:rsidRPr="004E7BBB" w:rsidRDefault="00BB42A1" w:rsidP="00355C14">
      <w:pPr>
        <w:rPr>
          <w:rFonts w:cs="Calibri"/>
          <w:color w:val="auto"/>
          <w:szCs w:val="22"/>
        </w:rPr>
      </w:pPr>
    </w:p>
    <w:p w14:paraId="23ACDF38" w14:textId="516DEC1D" w:rsidR="00FA44EF" w:rsidRPr="004E7BBB" w:rsidRDefault="00AE327D" w:rsidP="00523DBC">
      <w:pPr>
        <w:rPr>
          <w:rFonts w:cs="Calibri"/>
          <w:color w:val="34454E" w:themeColor="text2"/>
          <w:szCs w:val="22"/>
          <w:u w:val="single"/>
        </w:rPr>
      </w:pPr>
      <w:r w:rsidRPr="004E7BBB">
        <w:rPr>
          <w:rFonts w:cs="Calibri"/>
          <w:color w:val="34454E" w:themeColor="text2"/>
          <w:szCs w:val="22"/>
        </w:rPr>
        <w:t>Signed</w:t>
      </w:r>
      <w:r w:rsidR="00772ABF" w:rsidRPr="004E7BBB">
        <w:rPr>
          <w:rFonts w:cs="Calibri"/>
          <w:color w:val="34454E" w:themeColor="text2"/>
          <w:szCs w:val="22"/>
        </w:rPr>
        <w:t xml:space="preserve"> </w:t>
      </w:r>
      <w:permStart w:id="1159342577" w:edGrp="everyone"/>
      <w:r w:rsidR="00772ABF" w:rsidRPr="004E7BBB">
        <w:rPr>
          <w:rFonts w:cs="Calibri"/>
          <w:color w:val="34454E" w:themeColor="text2"/>
          <w:szCs w:val="22"/>
          <w:u w:val="single"/>
        </w:rPr>
        <w:tab/>
      </w:r>
      <w:r w:rsidR="00772ABF" w:rsidRPr="004E7BBB">
        <w:rPr>
          <w:rFonts w:cs="Calibri"/>
          <w:color w:val="34454E" w:themeColor="text2"/>
          <w:szCs w:val="22"/>
          <w:u w:val="single"/>
        </w:rPr>
        <w:tab/>
      </w:r>
      <w:permEnd w:id="1159342577"/>
      <w:r w:rsidR="00FA44EF" w:rsidRPr="004E7BBB">
        <w:rPr>
          <w:rFonts w:cs="Calibri"/>
          <w:color w:val="34454E" w:themeColor="text2"/>
          <w:szCs w:val="22"/>
        </w:rPr>
        <w:tab/>
        <w:t xml:space="preserve">Date </w:t>
      </w:r>
      <w:permStart w:id="22033948" w:edGrp="everyone"/>
      <w:r w:rsidR="00772ABF" w:rsidRPr="004E7BBB">
        <w:rPr>
          <w:rFonts w:cs="Calibri"/>
          <w:color w:val="34454E" w:themeColor="text2"/>
          <w:szCs w:val="22"/>
          <w:u w:val="single"/>
        </w:rPr>
        <w:tab/>
      </w:r>
      <w:r w:rsidR="00772ABF" w:rsidRPr="004E7BBB">
        <w:rPr>
          <w:rFonts w:cs="Calibri"/>
          <w:color w:val="34454E" w:themeColor="text2"/>
          <w:szCs w:val="22"/>
          <w:u w:val="single"/>
        </w:rPr>
        <w:tab/>
      </w:r>
      <w:permEnd w:id="22033948"/>
    </w:p>
    <w:p w14:paraId="238A6ED6" w14:textId="0107E3BD" w:rsidR="000D4F99" w:rsidRPr="004E7BBB" w:rsidRDefault="004E7BBB" w:rsidP="00F234AB">
      <w:pPr>
        <w:pStyle w:val="Heading7"/>
      </w:pPr>
      <w:r w:rsidRPr="004E7BBB">
        <w:rPr>
          <w:noProof/>
          <w:color w:val="34454E" w:themeColor="text1"/>
        </w:rPr>
        <w:lastRenderedPageBreak/>
        <w:pict w14:anchorId="2C9E25FB">
          <v:line id="Straight Connector 3" o:spid="_x0000_s1033" style="position:absolute;z-index:251669504;visibility:visible;mso-position-horizontal-relative:margin;mso-width-relative:margin;mso-height-relative:margin" from="1.4pt,13.75pt" to="495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" strokecolor="#c62521 [3204]" strokeweight="1.5pt">
            <o:lock v:ext="edit" shapetype="f"/>
            <w10:wrap anchorx="margin"/>
          </v:line>
        </w:pict>
      </w:r>
    </w:p>
    <w:p w14:paraId="39FC3379" w14:textId="79AAABB6" w:rsidR="00F234AB" w:rsidRPr="004E7BBB" w:rsidRDefault="00F234AB" w:rsidP="00F234AB">
      <w:pPr>
        <w:pStyle w:val="Heading7"/>
      </w:pPr>
      <w:r w:rsidRPr="004E7BBB">
        <w:t>Data protection</w:t>
      </w:r>
    </w:p>
    <w:p w14:paraId="1B4F716A" w14:textId="77777777" w:rsidR="001D287A" w:rsidRPr="001A73B3" w:rsidRDefault="004E7BBB" w:rsidP="001A73B3">
      <w:pPr>
        <w:rPr>
          <w:rFonts w:ascii="Calibri" w:hAnsi="Calibri" w:cs="Calibri"/>
          <w:sz w:val="20"/>
          <w:szCs w:val="20"/>
        </w:rPr>
      </w:pPr>
      <w:r w:rsidRPr="004E7BBB">
        <w:rPr>
          <w:noProof/>
        </w:rPr>
        <w:pict w14:anchorId="4A23E5A0">
          <v:line id="Straight Connector 12" o:spid="_x0000_s1034" style="position:absolute;z-index:251687936;visibility:visible;mso-position-horizontal-relative:margin;mso-width-relative:margin;mso-height-relative:margin" from="-.05pt,117.05pt" to="494.25pt,1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" strokecolor="#c62521 [3204]" strokeweight="1.5pt">
            <o:lock v:ext="edit" shapetype="f"/>
            <w10:wrap anchorx="margin"/>
          </v:line>
        </w:pict>
      </w:r>
      <w:r w:rsidR="00AE327D" w:rsidRPr="004E7BBB">
        <w:rPr>
          <w:sz w:val="20"/>
          <w:szCs w:val="20"/>
        </w:rPr>
        <w:t>Universities Superannuation Scheme Limited takes its obligations under the General Data Protection Regulation</w:t>
      </w:r>
      <w:r w:rsidR="00AE327D" w:rsidRPr="004E7BBB">
        <w:rPr>
          <w:b/>
          <w:bCs/>
          <w:sz w:val="20"/>
          <w:szCs w:val="20"/>
        </w:rPr>
        <w:t xml:space="preserve"> </w:t>
      </w:r>
      <w:r w:rsidR="00AE327D" w:rsidRPr="004E7BBB">
        <w:rPr>
          <w:sz w:val="20"/>
          <w:szCs w:val="20"/>
        </w:rPr>
        <w:t xml:space="preserve">(GDPR) seriously and has appropriate procedures in place to ensure your personal data and rights are </w:t>
      </w:r>
      <w:r w:rsidR="00AE327D" w:rsidRPr="004E7BBB">
        <w:rPr>
          <w:b/>
          <w:bCs/>
          <w:sz w:val="20"/>
          <w:szCs w:val="20"/>
        </w:rPr>
        <w:t>p</w:t>
      </w:r>
      <w:r w:rsidR="00AE327D" w:rsidRPr="004E7BBB">
        <w:rPr>
          <w:sz w:val="20"/>
          <w:szCs w:val="20"/>
        </w:rPr>
        <w:t>rotected. Your</w:t>
      </w:r>
      <w:r w:rsidR="00AE327D" w:rsidRPr="004E7BBB">
        <w:rPr>
          <w:b/>
          <w:bCs/>
          <w:sz w:val="20"/>
          <w:szCs w:val="20"/>
        </w:rPr>
        <w:t xml:space="preserve"> </w:t>
      </w:r>
      <w:r w:rsidR="00AE327D" w:rsidRPr="004E7BBB">
        <w:rPr>
          <w:sz w:val="20"/>
          <w:szCs w:val="20"/>
        </w:rPr>
        <w:t>personal data will only be used for the purpose of administering the scheme. Where necessary we may disclose your</w:t>
      </w:r>
      <w:r w:rsidR="00AE327D" w:rsidRPr="004E7BBB">
        <w:rPr>
          <w:b/>
          <w:bCs/>
          <w:sz w:val="20"/>
          <w:szCs w:val="20"/>
        </w:rPr>
        <w:t xml:space="preserve"> </w:t>
      </w:r>
      <w:r w:rsidR="00AE327D" w:rsidRPr="004E7BBB">
        <w:rPr>
          <w:sz w:val="20"/>
          <w:szCs w:val="20"/>
        </w:rPr>
        <w:t>personal data to your employer and our appointed third parties. We will retain your personal data for no longer than</w:t>
      </w:r>
      <w:r w:rsidR="00AE327D" w:rsidRPr="004E7BBB">
        <w:rPr>
          <w:b/>
          <w:bCs/>
          <w:sz w:val="20"/>
          <w:szCs w:val="20"/>
        </w:rPr>
        <w:t xml:space="preserve"> </w:t>
      </w:r>
      <w:r w:rsidR="00AE327D" w:rsidRPr="004E7BBB">
        <w:rPr>
          <w:sz w:val="20"/>
          <w:szCs w:val="20"/>
        </w:rPr>
        <w:t>is necessary in line with our policies. Find out more about how we collect and process your personal data, protect your</w:t>
      </w:r>
      <w:r w:rsidR="00AE327D" w:rsidRPr="004E7BBB">
        <w:rPr>
          <w:b/>
          <w:bCs/>
          <w:sz w:val="20"/>
          <w:szCs w:val="20"/>
        </w:rPr>
        <w:t xml:space="preserve"> </w:t>
      </w:r>
      <w:r w:rsidR="00AE327D" w:rsidRPr="004E7BBB">
        <w:rPr>
          <w:sz w:val="20"/>
          <w:szCs w:val="20"/>
        </w:rPr>
        <w:t>privacy, and how you can contact our data protection officer, by visiting</w:t>
      </w:r>
      <w:r w:rsidR="00AE327D" w:rsidRPr="004E7BBB">
        <w:rPr>
          <w:b/>
          <w:bCs/>
          <w:sz w:val="20"/>
          <w:szCs w:val="20"/>
        </w:rPr>
        <w:t xml:space="preserve"> </w:t>
      </w:r>
      <w:hyperlink r:id="rId11" w:history="1">
        <w:r w:rsidR="00F234AB" w:rsidRPr="004E7BBB">
          <w:rPr>
            <w:color w:val="C62521" w:themeColor="accent1"/>
            <w:sz w:val="20"/>
            <w:szCs w:val="20"/>
            <w:u w:val="single"/>
          </w:rPr>
          <w:t>uss.co.uk/privacy-notice</w:t>
        </w:r>
      </w:hyperlink>
      <w:r w:rsidR="00F234AB" w:rsidRPr="004E7BBB">
        <w:rPr>
          <w:sz w:val="20"/>
          <w:szCs w:val="20"/>
        </w:rPr>
        <w:t>.</w:t>
      </w:r>
      <w:r w:rsidR="00AE327D" w:rsidRPr="004E7BBB">
        <w:rPr>
          <w:sz w:val="20"/>
          <w:szCs w:val="20"/>
        </w:rPr>
        <w:t xml:space="preserve"> For a glossary of our terms please see more information on our </w:t>
      </w:r>
      <w:hyperlink r:id="rId12" w:history="1">
        <w:r w:rsidR="00AE327D" w:rsidRPr="004E7BBB">
          <w:rPr>
            <w:rStyle w:val="Hyperlink"/>
            <w:sz w:val="20"/>
            <w:szCs w:val="20"/>
          </w:rPr>
          <w:t xml:space="preserve">important </w:t>
        </w:r>
        <w:r w:rsidR="001A73B3" w:rsidRPr="004E7BBB">
          <w:rPr>
            <w:rStyle w:val="Hyperlink"/>
            <w:sz w:val="20"/>
            <w:szCs w:val="20"/>
          </w:rPr>
          <w:t>information</w:t>
        </w:r>
      </w:hyperlink>
      <w:r w:rsidR="00AE327D" w:rsidRPr="004E7BBB">
        <w:rPr>
          <w:sz w:val="20"/>
          <w:szCs w:val="20"/>
        </w:rPr>
        <w:t xml:space="preserve"> page.</w:t>
      </w:r>
      <w:r w:rsidR="001A73B3" w:rsidRPr="001A73B3">
        <w:rPr>
          <w:rFonts w:ascii="Calibri" w:hAnsi="Calibri" w:cs="Calibri"/>
          <w:sz w:val="20"/>
          <w:szCs w:val="20"/>
        </w:rPr>
        <w:t xml:space="preserve"> </w:t>
      </w:r>
    </w:p>
    <w:sectPr w:rsidR="001D287A" w:rsidRPr="001A73B3" w:rsidSect="009B046F">
      <w:footerReference w:type="default" r:id="rId13"/>
      <w:headerReference w:type="first" r:id="rId14"/>
      <w:footerReference w:type="first" r:id="rId15"/>
      <w:pgSz w:w="11906" w:h="16838"/>
      <w:pgMar w:top="1276" w:right="991" w:bottom="568" w:left="993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9CDA2" w14:textId="77777777" w:rsidR="00472555" w:rsidRDefault="00472555" w:rsidP="00AB134A">
      <w:pPr>
        <w:spacing w:after="0" w:line="240" w:lineRule="auto"/>
      </w:pPr>
      <w:r>
        <w:separator/>
      </w:r>
    </w:p>
  </w:endnote>
  <w:endnote w:type="continuationSeparator" w:id="0">
    <w:p w14:paraId="08CCDC41" w14:textId="77777777" w:rsidR="00472555" w:rsidRDefault="00472555" w:rsidP="00AB1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377C4" w14:textId="4BC257AF" w:rsidR="00CF2296" w:rsidRPr="001D287A" w:rsidRDefault="001A73B3">
    <w:pPr>
      <w:pStyle w:val="Footer"/>
      <w:rPr>
        <w:color w:val="34454E" w:themeColor="text2"/>
        <w:sz w:val="18"/>
        <w:szCs w:val="18"/>
      </w:rPr>
    </w:pPr>
    <w:r>
      <w:rPr>
        <w:sz w:val="18"/>
        <w:szCs w:val="18"/>
      </w:rPr>
      <w:t xml:space="preserve">Election for Enhanced </w:t>
    </w:r>
    <w:proofErr w:type="spellStart"/>
    <w:r>
      <w:rPr>
        <w:sz w:val="18"/>
        <w:szCs w:val="18"/>
      </w:rPr>
      <w:t>Opt</w:t>
    </w:r>
    <w:proofErr w:type="spellEnd"/>
    <w:r>
      <w:rPr>
        <w:sz w:val="18"/>
        <w:szCs w:val="18"/>
      </w:rPr>
      <w:t xml:space="preserve"> Out form</w:t>
    </w:r>
    <w:r w:rsidR="000D4F99">
      <w:rPr>
        <w:sz w:val="18"/>
        <w:szCs w:val="18"/>
      </w:rPr>
      <w:t xml:space="preserve"> March 2023</w:t>
    </w:r>
    <w:r w:rsidR="00CF2296" w:rsidRPr="001D287A">
      <w:rPr>
        <w:color w:val="34454E" w:themeColor="text2"/>
        <w:sz w:val="18"/>
        <w:szCs w:val="18"/>
      </w:rPr>
      <w:tab/>
    </w:r>
    <w:r w:rsidR="00CF2296" w:rsidRPr="001D287A">
      <w:rPr>
        <w:color w:val="34454E" w:themeColor="text2"/>
        <w:sz w:val="18"/>
        <w:szCs w:val="18"/>
      </w:rPr>
      <w:tab/>
    </w:r>
    <w:r w:rsidR="00D76BCD" w:rsidRPr="001D287A">
      <w:rPr>
        <w:color w:val="34454E" w:themeColor="text2"/>
        <w:sz w:val="18"/>
        <w:szCs w:val="18"/>
      </w:rPr>
      <w:tab/>
    </w:r>
    <w:r w:rsidR="00CF2296" w:rsidRPr="001D287A">
      <w:rPr>
        <w:color w:val="34454E" w:themeColor="text2"/>
        <w:sz w:val="18"/>
        <w:szCs w:val="18"/>
      </w:rPr>
      <w:fldChar w:fldCharType="begin"/>
    </w:r>
    <w:r w:rsidR="00CF2296" w:rsidRPr="001D287A">
      <w:rPr>
        <w:color w:val="34454E" w:themeColor="text2"/>
        <w:sz w:val="18"/>
        <w:szCs w:val="18"/>
      </w:rPr>
      <w:instrText xml:space="preserve"> PAGE   \* MERGEFORMAT </w:instrText>
    </w:r>
    <w:r w:rsidR="00CF2296" w:rsidRPr="001D287A">
      <w:rPr>
        <w:color w:val="34454E" w:themeColor="text2"/>
        <w:sz w:val="18"/>
        <w:szCs w:val="18"/>
      </w:rPr>
      <w:fldChar w:fldCharType="separate"/>
    </w:r>
    <w:r w:rsidR="00CF2296" w:rsidRPr="001D287A">
      <w:rPr>
        <w:noProof/>
        <w:color w:val="34454E" w:themeColor="text2"/>
        <w:sz w:val="18"/>
        <w:szCs w:val="18"/>
      </w:rPr>
      <w:t>1</w:t>
    </w:r>
    <w:r w:rsidR="00CF2296" w:rsidRPr="001D287A">
      <w:rPr>
        <w:color w:val="34454E" w:themeColor="text2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182AC" w14:textId="285933F6" w:rsidR="004679A8" w:rsidRPr="009B016A" w:rsidRDefault="001A73B3">
    <w:pPr>
      <w:pStyle w:val="Footer"/>
      <w:rPr>
        <w:sz w:val="18"/>
        <w:szCs w:val="18"/>
      </w:rPr>
    </w:pPr>
    <w:r>
      <w:rPr>
        <w:sz w:val="18"/>
        <w:szCs w:val="18"/>
      </w:rPr>
      <w:t xml:space="preserve">Election for Enhanced </w:t>
    </w:r>
    <w:proofErr w:type="spellStart"/>
    <w:r>
      <w:rPr>
        <w:sz w:val="18"/>
        <w:szCs w:val="18"/>
      </w:rPr>
      <w:t>Opt</w:t>
    </w:r>
    <w:proofErr w:type="spellEnd"/>
    <w:r>
      <w:rPr>
        <w:sz w:val="18"/>
        <w:szCs w:val="18"/>
      </w:rPr>
      <w:t xml:space="preserve"> Out form </w:t>
    </w:r>
    <w:r w:rsidR="005B6F99">
      <w:rPr>
        <w:sz w:val="18"/>
        <w:szCs w:val="18"/>
      </w:rPr>
      <w:t>Mar</w:t>
    </w:r>
    <w:r w:rsidRPr="009B016A">
      <w:rPr>
        <w:sz w:val="18"/>
        <w:szCs w:val="18"/>
      </w:rPr>
      <w:t xml:space="preserve"> 202</w:t>
    </w:r>
    <w:r w:rsidR="003443E3">
      <w:rPr>
        <w:sz w:val="18"/>
        <w:szCs w:val="18"/>
      </w:rPr>
      <w:t>3</w:t>
    </w:r>
    <w:r w:rsidR="004679A8" w:rsidRPr="009B016A">
      <w:rPr>
        <w:sz w:val="18"/>
        <w:szCs w:val="18"/>
      </w:rPr>
      <w:tab/>
    </w:r>
    <w:r w:rsidR="004679A8" w:rsidRPr="009B016A">
      <w:rPr>
        <w:sz w:val="18"/>
        <w:szCs w:val="18"/>
      </w:rPr>
      <w:tab/>
    </w:r>
    <w:r w:rsidR="009B016A">
      <w:rPr>
        <w:sz w:val="18"/>
        <w:szCs w:val="18"/>
      </w:rPr>
      <w:tab/>
    </w:r>
    <w:r w:rsidR="004679A8" w:rsidRPr="009B016A">
      <w:rPr>
        <w:sz w:val="18"/>
        <w:szCs w:val="18"/>
      </w:rPr>
      <w:fldChar w:fldCharType="begin"/>
    </w:r>
    <w:r w:rsidR="004679A8" w:rsidRPr="009B016A">
      <w:rPr>
        <w:sz w:val="18"/>
        <w:szCs w:val="18"/>
      </w:rPr>
      <w:instrText xml:space="preserve"> PAGE   \* MERGEFORMAT </w:instrText>
    </w:r>
    <w:r w:rsidR="004679A8" w:rsidRPr="009B016A">
      <w:rPr>
        <w:sz w:val="18"/>
        <w:szCs w:val="18"/>
      </w:rPr>
      <w:fldChar w:fldCharType="separate"/>
    </w:r>
    <w:r w:rsidR="004679A8" w:rsidRPr="009B016A">
      <w:rPr>
        <w:sz w:val="18"/>
        <w:szCs w:val="18"/>
      </w:rPr>
      <w:t>2</w:t>
    </w:r>
    <w:r w:rsidR="004679A8" w:rsidRPr="009B016A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D03FD" w14:textId="77777777" w:rsidR="00472555" w:rsidRDefault="00472555" w:rsidP="00AB134A">
      <w:pPr>
        <w:spacing w:after="0" w:line="240" w:lineRule="auto"/>
      </w:pPr>
      <w:r>
        <w:separator/>
      </w:r>
    </w:p>
  </w:footnote>
  <w:footnote w:type="continuationSeparator" w:id="0">
    <w:p w14:paraId="718D6D3A" w14:textId="77777777" w:rsidR="00472555" w:rsidRDefault="00472555" w:rsidP="00AB1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20438" w14:textId="77777777" w:rsidR="00CF7BFD" w:rsidRPr="00CF7BFD" w:rsidRDefault="00CF7BFD" w:rsidP="00CF7BFD">
    <w:pPr>
      <w:spacing w:after="0" w:line="240" w:lineRule="auto"/>
      <w:rPr>
        <w:sz w:val="18"/>
        <w:szCs w:val="18"/>
      </w:rPr>
    </w:pPr>
    <w:proofErr w:type="spellStart"/>
    <w:r w:rsidRPr="00CF7BFD">
      <w:rPr>
        <w:b/>
        <w:bCs/>
        <w:sz w:val="18"/>
        <w:szCs w:val="18"/>
      </w:rPr>
      <w:t>Caselink</w:t>
    </w:r>
    <w:proofErr w:type="spellEnd"/>
    <w:r w:rsidRPr="00CF7BFD">
      <w:rPr>
        <w:b/>
        <w:bCs/>
        <w:sz w:val="18"/>
        <w:szCs w:val="18"/>
      </w:rPr>
      <w:t>:</w:t>
    </w:r>
    <w:r w:rsidRPr="00CF7BFD">
      <w:rPr>
        <w:sz w:val="18"/>
        <w:szCs w:val="18"/>
      </w:rPr>
      <w:t xml:space="preserve"> Enhanced </w:t>
    </w:r>
    <w:proofErr w:type="spellStart"/>
    <w:r w:rsidRPr="00CF7BFD">
      <w:rPr>
        <w:sz w:val="18"/>
        <w:szCs w:val="18"/>
      </w:rPr>
      <w:t>Opt</w:t>
    </w:r>
    <w:proofErr w:type="spellEnd"/>
    <w:r w:rsidRPr="00CF7BFD">
      <w:rPr>
        <w:sz w:val="18"/>
        <w:szCs w:val="18"/>
      </w:rPr>
      <w:t xml:space="preserve"> Out</w:t>
    </w:r>
  </w:p>
  <w:p w14:paraId="1498BBDA" w14:textId="77777777" w:rsidR="00A64305" w:rsidRPr="00D76BCD" w:rsidRDefault="00CF7BFD" w:rsidP="00CF7BFD">
    <w:r w:rsidRPr="00CF7BFD">
      <w:rPr>
        <w:b/>
        <w:bCs/>
        <w:sz w:val="18"/>
        <w:szCs w:val="18"/>
      </w:rPr>
      <w:t>Document:</w:t>
    </w:r>
    <w:r w:rsidRPr="00CF7BFD">
      <w:rPr>
        <w:sz w:val="18"/>
        <w:szCs w:val="18"/>
      </w:rPr>
      <w:t xml:space="preserve"> Enhanced Opt-Out Election</w:t>
    </w:r>
    <w:r w:rsidR="003443E3">
      <w:rPr>
        <w:noProof/>
      </w:rPr>
      <w:drawing>
        <wp:anchor distT="0" distB="0" distL="114300" distR="114300" simplePos="0" relativeHeight="251658240" behindDoc="0" locked="0" layoutInCell="1" allowOverlap="1" wp14:anchorId="180D2573" wp14:editId="4B6272D6">
          <wp:simplePos x="0" y="0"/>
          <wp:positionH relativeFrom="column">
            <wp:posOffset>4676775</wp:posOffset>
          </wp:positionH>
          <wp:positionV relativeFrom="paragraph">
            <wp:posOffset>-191135</wp:posOffset>
          </wp:positionV>
          <wp:extent cx="1647825" cy="1662430"/>
          <wp:effectExtent l="0" t="0" r="0" b="0"/>
          <wp:wrapSquare wrapText="bothSides"/>
          <wp:docPr id="2" name="Picture 24" descr="U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US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66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32DDA"/>
    <w:multiLevelType w:val="hybridMultilevel"/>
    <w:tmpl w:val="617EB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2192A"/>
    <w:multiLevelType w:val="hybridMultilevel"/>
    <w:tmpl w:val="51386232"/>
    <w:lvl w:ilvl="0" w:tplc="B3E29A8E">
      <w:numFmt w:val="bullet"/>
      <w:lvlText w:val="•"/>
      <w:lvlJc w:val="left"/>
      <w:pPr>
        <w:ind w:left="1080" w:hanging="720"/>
      </w:pPr>
      <w:rPr>
        <w:rFonts w:ascii="Calibri" w:eastAsiaTheme="minorEastAsia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91A4D"/>
    <w:multiLevelType w:val="hybridMultilevel"/>
    <w:tmpl w:val="4A702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D0C04"/>
    <w:multiLevelType w:val="hybridMultilevel"/>
    <w:tmpl w:val="8436B4DE"/>
    <w:lvl w:ilvl="0" w:tplc="E9FC19C8">
      <w:start w:val="2"/>
      <w:numFmt w:val="bullet"/>
      <w:lvlText w:val="•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43D07"/>
    <w:multiLevelType w:val="hybridMultilevel"/>
    <w:tmpl w:val="D1C87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054CD"/>
    <w:multiLevelType w:val="hybridMultilevel"/>
    <w:tmpl w:val="2294041A"/>
    <w:lvl w:ilvl="0" w:tplc="27DEE960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A5849"/>
    <w:multiLevelType w:val="hybridMultilevel"/>
    <w:tmpl w:val="49A253F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A32261"/>
    <w:multiLevelType w:val="hybridMultilevel"/>
    <w:tmpl w:val="A1FE1282"/>
    <w:lvl w:ilvl="0" w:tplc="B3E29A8E">
      <w:numFmt w:val="bullet"/>
      <w:lvlText w:val="•"/>
      <w:lvlJc w:val="left"/>
      <w:pPr>
        <w:ind w:left="1080" w:hanging="720"/>
      </w:pPr>
      <w:rPr>
        <w:rFonts w:ascii="Calibri" w:eastAsiaTheme="minorEastAsia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7382E"/>
    <w:multiLevelType w:val="hybridMultilevel"/>
    <w:tmpl w:val="A7B8CBAC"/>
    <w:lvl w:ilvl="0" w:tplc="27DEE960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12EDA"/>
    <w:multiLevelType w:val="hybridMultilevel"/>
    <w:tmpl w:val="04DCCDE6"/>
    <w:lvl w:ilvl="0" w:tplc="8054998C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00705"/>
    <w:multiLevelType w:val="hybridMultilevel"/>
    <w:tmpl w:val="1BD04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46218"/>
    <w:multiLevelType w:val="hybridMultilevel"/>
    <w:tmpl w:val="0B145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A1D1D"/>
    <w:multiLevelType w:val="hybridMultilevel"/>
    <w:tmpl w:val="39AE2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F6169"/>
    <w:multiLevelType w:val="hybridMultilevel"/>
    <w:tmpl w:val="3DD0DF96"/>
    <w:lvl w:ilvl="0" w:tplc="B68A6CD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465A4"/>
    <w:multiLevelType w:val="hybridMultilevel"/>
    <w:tmpl w:val="954E36BE"/>
    <w:lvl w:ilvl="0" w:tplc="FE36E5F6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3163D"/>
    <w:multiLevelType w:val="hybridMultilevel"/>
    <w:tmpl w:val="9056C8E2"/>
    <w:lvl w:ilvl="0" w:tplc="B3E29A8E">
      <w:numFmt w:val="bullet"/>
      <w:lvlText w:val="•"/>
      <w:lvlJc w:val="left"/>
      <w:pPr>
        <w:ind w:left="1080" w:hanging="720"/>
      </w:pPr>
      <w:rPr>
        <w:rFonts w:ascii="Calibri" w:eastAsiaTheme="minorEastAsia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B3C34"/>
    <w:multiLevelType w:val="hybridMultilevel"/>
    <w:tmpl w:val="128E33F2"/>
    <w:lvl w:ilvl="0" w:tplc="4D4E191C">
      <w:start w:val="1"/>
      <w:numFmt w:val="lowerLetter"/>
      <w:lvlText w:val="%1)"/>
      <w:lvlJc w:val="left"/>
      <w:pPr>
        <w:ind w:left="690" w:hanging="222"/>
      </w:pPr>
      <w:rPr>
        <w:rFonts w:ascii="Calibri" w:eastAsia="Times New Roman" w:hAnsi="Calibri" w:cs="Calibri" w:hint="default"/>
        <w:w w:val="100"/>
        <w:sz w:val="22"/>
        <w:szCs w:val="22"/>
      </w:rPr>
    </w:lvl>
    <w:lvl w:ilvl="1" w:tplc="B426953C">
      <w:start w:val="1"/>
      <w:numFmt w:val="lowerRoman"/>
      <w:lvlText w:val="%2)"/>
      <w:lvlJc w:val="left"/>
      <w:pPr>
        <w:ind w:left="1709" w:hanging="167"/>
      </w:pPr>
      <w:rPr>
        <w:rFonts w:ascii="Calibri" w:eastAsia="Times New Roman" w:hAnsi="Calibri" w:cs="Calibri" w:hint="default"/>
        <w:spacing w:val="-1"/>
        <w:w w:val="100"/>
        <w:sz w:val="22"/>
        <w:szCs w:val="22"/>
      </w:rPr>
    </w:lvl>
    <w:lvl w:ilvl="2" w:tplc="CD8043D8">
      <w:numFmt w:val="bullet"/>
      <w:lvlText w:val="•"/>
      <w:lvlJc w:val="left"/>
      <w:pPr>
        <w:ind w:left="2700" w:hanging="167"/>
      </w:pPr>
      <w:rPr>
        <w:rFonts w:hint="default"/>
      </w:rPr>
    </w:lvl>
    <w:lvl w:ilvl="3" w:tplc="2E8E50DC">
      <w:numFmt w:val="bullet"/>
      <w:lvlText w:val="•"/>
      <w:lvlJc w:val="left"/>
      <w:pPr>
        <w:ind w:left="3701" w:hanging="167"/>
      </w:pPr>
      <w:rPr>
        <w:rFonts w:hint="default"/>
      </w:rPr>
    </w:lvl>
    <w:lvl w:ilvl="4" w:tplc="794E04B2">
      <w:numFmt w:val="bullet"/>
      <w:lvlText w:val="•"/>
      <w:lvlJc w:val="left"/>
      <w:pPr>
        <w:ind w:left="4701" w:hanging="167"/>
      </w:pPr>
      <w:rPr>
        <w:rFonts w:hint="default"/>
      </w:rPr>
    </w:lvl>
    <w:lvl w:ilvl="5" w:tplc="5D141A56">
      <w:numFmt w:val="bullet"/>
      <w:lvlText w:val="•"/>
      <w:lvlJc w:val="left"/>
      <w:pPr>
        <w:ind w:left="5702" w:hanging="167"/>
      </w:pPr>
      <w:rPr>
        <w:rFonts w:hint="default"/>
      </w:rPr>
    </w:lvl>
    <w:lvl w:ilvl="6" w:tplc="A872CF02">
      <w:numFmt w:val="bullet"/>
      <w:lvlText w:val="•"/>
      <w:lvlJc w:val="left"/>
      <w:pPr>
        <w:ind w:left="6703" w:hanging="167"/>
      </w:pPr>
      <w:rPr>
        <w:rFonts w:hint="default"/>
      </w:rPr>
    </w:lvl>
    <w:lvl w:ilvl="7" w:tplc="F91EB366">
      <w:numFmt w:val="bullet"/>
      <w:lvlText w:val="•"/>
      <w:lvlJc w:val="left"/>
      <w:pPr>
        <w:ind w:left="7703" w:hanging="167"/>
      </w:pPr>
      <w:rPr>
        <w:rFonts w:hint="default"/>
      </w:rPr>
    </w:lvl>
    <w:lvl w:ilvl="8" w:tplc="04AE0538">
      <w:numFmt w:val="bullet"/>
      <w:lvlText w:val="•"/>
      <w:lvlJc w:val="left"/>
      <w:pPr>
        <w:ind w:left="8704" w:hanging="167"/>
      </w:pPr>
      <w:rPr>
        <w:rFonts w:hint="default"/>
      </w:rPr>
    </w:lvl>
  </w:abstractNum>
  <w:abstractNum w:abstractNumId="17" w15:restartNumberingAfterBreak="0">
    <w:nsid w:val="7A7778AE"/>
    <w:multiLevelType w:val="hybridMultilevel"/>
    <w:tmpl w:val="F98C0B92"/>
    <w:lvl w:ilvl="0" w:tplc="B3E29A8E">
      <w:numFmt w:val="bullet"/>
      <w:lvlText w:val="•"/>
      <w:lvlJc w:val="left"/>
      <w:pPr>
        <w:ind w:left="1080" w:hanging="720"/>
      </w:pPr>
      <w:rPr>
        <w:rFonts w:ascii="Calibri" w:eastAsiaTheme="minorEastAsia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10"/>
  </w:num>
  <w:num w:numId="7">
    <w:abstractNumId w:val="9"/>
  </w:num>
  <w:num w:numId="8">
    <w:abstractNumId w:val="14"/>
  </w:num>
  <w:num w:numId="9">
    <w:abstractNumId w:val="2"/>
  </w:num>
  <w:num w:numId="10">
    <w:abstractNumId w:val="7"/>
  </w:num>
  <w:num w:numId="11">
    <w:abstractNumId w:val="16"/>
  </w:num>
  <w:num w:numId="12">
    <w:abstractNumId w:val="1"/>
  </w:num>
  <w:num w:numId="13">
    <w:abstractNumId w:val="15"/>
  </w:num>
  <w:num w:numId="14">
    <w:abstractNumId w:val="17"/>
  </w:num>
  <w:num w:numId="15">
    <w:abstractNumId w:val="4"/>
  </w:num>
  <w:num w:numId="16">
    <w:abstractNumId w:val="12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C67BB"/>
    <w:rsid w:val="0001580E"/>
    <w:rsid w:val="0002637D"/>
    <w:rsid w:val="00031A91"/>
    <w:rsid w:val="000410B9"/>
    <w:rsid w:val="000429A1"/>
    <w:rsid w:val="00050D3A"/>
    <w:rsid w:val="00052E35"/>
    <w:rsid w:val="00057435"/>
    <w:rsid w:val="00060039"/>
    <w:rsid w:val="00065E7D"/>
    <w:rsid w:val="00067CF4"/>
    <w:rsid w:val="00084E4C"/>
    <w:rsid w:val="000A2DFA"/>
    <w:rsid w:val="000B1A98"/>
    <w:rsid w:val="000D451E"/>
    <w:rsid w:val="000D4F99"/>
    <w:rsid w:val="000F695C"/>
    <w:rsid w:val="0010136E"/>
    <w:rsid w:val="001025BD"/>
    <w:rsid w:val="001151ED"/>
    <w:rsid w:val="001173B0"/>
    <w:rsid w:val="00144105"/>
    <w:rsid w:val="00146DEF"/>
    <w:rsid w:val="00167101"/>
    <w:rsid w:val="00196585"/>
    <w:rsid w:val="001A73B3"/>
    <w:rsid w:val="001B20C4"/>
    <w:rsid w:val="001C5563"/>
    <w:rsid w:val="001D287A"/>
    <w:rsid w:val="001D46ED"/>
    <w:rsid w:val="002237EF"/>
    <w:rsid w:val="002305F7"/>
    <w:rsid w:val="00240824"/>
    <w:rsid w:val="00261433"/>
    <w:rsid w:val="00265587"/>
    <w:rsid w:val="002673A3"/>
    <w:rsid w:val="002717B1"/>
    <w:rsid w:val="002A72A0"/>
    <w:rsid w:val="002A7ADF"/>
    <w:rsid w:val="002B1F5D"/>
    <w:rsid w:val="002B20FE"/>
    <w:rsid w:val="002D6D83"/>
    <w:rsid w:val="002D770B"/>
    <w:rsid w:val="002D77E2"/>
    <w:rsid w:val="002E3DCA"/>
    <w:rsid w:val="002F23D6"/>
    <w:rsid w:val="002F3A8C"/>
    <w:rsid w:val="00300206"/>
    <w:rsid w:val="00300A5F"/>
    <w:rsid w:val="00311724"/>
    <w:rsid w:val="003269E6"/>
    <w:rsid w:val="003443E3"/>
    <w:rsid w:val="00355C14"/>
    <w:rsid w:val="003665A9"/>
    <w:rsid w:val="003713BA"/>
    <w:rsid w:val="00373BA6"/>
    <w:rsid w:val="00380E66"/>
    <w:rsid w:val="00395043"/>
    <w:rsid w:val="003979A9"/>
    <w:rsid w:val="003A385C"/>
    <w:rsid w:val="003C64E7"/>
    <w:rsid w:val="003C7DEC"/>
    <w:rsid w:val="003E2E1B"/>
    <w:rsid w:val="003E5B45"/>
    <w:rsid w:val="003F2B1F"/>
    <w:rsid w:val="00414CC7"/>
    <w:rsid w:val="0042086B"/>
    <w:rsid w:val="004335A0"/>
    <w:rsid w:val="00435D6D"/>
    <w:rsid w:val="00450806"/>
    <w:rsid w:val="00457DFB"/>
    <w:rsid w:val="00460330"/>
    <w:rsid w:val="004679A8"/>
    <w:rsid w:val="00472555"/>
    <w:rsid w:val="00474EEF"/>
    <w:rsid w:val="004777F1"/>
    <w:rsid w:val="00486457"/>
    <w:rsid w:val="00490F62"/>
    <w:rsid w:val="004A31F1"/>
    <w:rsid w:val="004A4E19"/>
    <w:rsid w:val="004D002A"/>
    <w:rsid w:val="004D0122"/>
    <w:rsid w:val="004E7BBB"/>
    <w:rsid w:val="0050649E"/>
    <w:rsid w:val="00512B84"/>
    <w:rsid w:val="00517DD5"/>
    <w:rsid w:val="00523DBC"/>
    <w:rsid w:val="00550220"/>
    <w:rsid w:val="005506CC"/>
    <w:rsid w:val="00567C2C"/>
    <w:rsid w:val="00586D54"/>
    <w:rsid w:val="005B6F99"/>
    <w:rsid w:val="005C2108"/>
    <w:rsid w:val="005E0F06"/>
    <w:rsid w:val="005E3794"/>
    <w:rsid w:val="005F62C3"/>
    <w:rsid w:val="00600257"/>
    <w:rsid w:val="00637710"/>
    <w:rsid w:val="00641B77"/>
    <w:rsid w:val="006539F5"/>
    <w:rsid w:val="00665BA2"/>
    <w:rsid w:val="006660BD"/>
    <w:rsid w:val="006A27CB"/>
    <w:rsid w:val="006C4088"/>
    <w:rsid w:val="006C4C13"/>
    <w:rsid w:val="006E7BD9"/>
    <w:rsid w:val="007128EF"/>
    <w:rsid w:val="00717ECD"/>
    <w:rsid w:val="00724274"/>
    <w:rsid w:val="0073327A"/>
    <w:rsid w:val="007454DC"/>
    <w:rsid w:val="00745788"/>
    <w:rsid w:val="00765345"/>
    <w:rsid w:val="00767484"/>
    <w:rsid w:val="00770293"/>
    <w:rsid w:val="00772ABF"/>
    <w:rsid w:val="00776767"/>
    <w:rsid w:val="00781AF7"/>
    <w:rsid w:val="007A5F5A"/>
    <w:rsid w:val="007B2472"/>
    <w:rsid w:val="007E68FC"/>
    <w:rsid w:val="007F0453"/>
    <w:rsid w:val="007F1C37"/>
    <w:rsid w:val="007F285B"/>
    <w:rsid w:val="007F31EF"/>
    <w:rsid w:val="00800A3D"/>
    <w:rsid w:val="008024E0"/>
    <w:rsid w:val="008064E1"/>
    <w:rsid w:val="0081470A"/>
    <w:rsid w:val="00831C60"/>
    <w:rsid w:val="00832657"/>
    <w:rsid w:val="00835A58"/>
    <w:rsid w:val="008448F5"/>
    <w:rsid w:val="008462A3"/>
    <w:rsid w:val="0085434C"/>
    <w:rsid w:val="00863909"/>
    <w:rsid w:val="008806C1"/>
    <w:rsid w:val="008904D9"/>
    <w:rsid w:val="008A48E7"/>
    <w:rsid w:val="008A76AB"/>
    <w:rsid w:val="008C2165"/>
    <w:rsid w:val="008F0C88"/>
    <w:rsid w:val="00914AB7"/>
    <w:rsid w:val="009246B0"/>
    <w:rsid w:val="00930E82"/>
    <w:rsid w:val="009413D6"/>
    <w:rsid w:val="009506F4"/>
    <w:rsid w:val="00952011"/>
    <w:rsid w:val="00966B6B"/>
    <w:rsid w:val="009837EF"/>
    <w:rsid w:val="0098555D"/>
    <w:rsid w:val="00996473"/>
    <w:rsid w:val="009B016A"/>
    <w:rsid w:val="009B046F"/>
    <w:rsid w:val="009D1BFD"/>
    <w:rsid w:val="009E2978"/>
    <w:rsid w:val="00A03EB7"/>
    <w:rsid w:val="00A07B58"/>
    <w:rsid w:val="00A1322A"/>
    <w:rsid w:val="00A16096"/>
    <w:rsid w:val="00A2199D"/>
    <w:rsid w:val="00A234E6"/>
    <w:rsid w:val="00A24574"/>
    <w:rsid w:val="00A355CF"/>
    <w:rsid w:val="00A61B3A"/>
    <w:rsid w:val="00A64305"/>
    <w:rsid w:val="00A72352"/>
    <w:rsid w:val="00A72D61"/>
    <w:rsid w:val="00A82825"/>
    <w:rsid w:val="00A90F75"/>
    <w:rsid w:val="00AA13E2"/>
    <w:rsid w:val="00AB134A"/>
    <w:rsid w:val="00AC0D62"/>
    <w:rsid w:val="00AC2696"/>
    <w:rsid w:val="00AE327D"/>
    <w:rsid w:val="00AF4472"/>
    <w:rsid w:val="00B22261"/>
    <w:rsid w:val="00B3412E"/>
    <w:rsid w:val="00B661B9"/>
    <w:rsid w:val="00B73771"/>
    <w:rsid w:val="00B85A3A"/>
    <w:rsid w:val="00B93236"/>
    <w:rsid w:val="00BA33D7"/>
    <w:rsid w:val="00BB42A1"/>
    <w:rsid w:val="00BC16B2"/>
    <w:rsid w:val="00BC7E04"/>
    <w:rsid w:val="00BE45C7"/>
    <w:rsid w:val="00BF4C74"/>
    <w:rsid w:val="00BF53CD"/>
    <w:rsid w:val="00C24AA0"/>
    <w:rsid w:val="00C34D0F"/>
    <w:rsid w:val="00C4189B"/>
    <w:rsid w:val="00C456AD"/>
    <w:rsid w:val="00C63171"/>
    <w:rsid w:val="00C76F19"/>
    <w:rsid w:val="00C84332"/>
    <w:rsid w:val="00CA6FA4"/>
    <w:rsid w:val="00CB0EB2"/>
    <w:rsid w:val="00CB33B6"/>
    <w:rsid w:val="00CB7840"/>
    <w:rsid w:val="00CC5D48"/>
    <w:rsid w:val="00CE71D3"/>
    <w:rsid w:val="00CF2296"/>
    <w:rsid w:val="00CF7BFD"/>
    <w:rsid w:val="00CF7F36"/>
    <w:rsid w:val="00D27D8F"/>
    <w:rsid w:val="00D30596"/>
    <w:rsid w:val="00D559EB"/>
    <w:rsid w:val="00D654D0"/>
    <w:rsid w:val="00D65E3E"/>
    <w:rsid w:val="00D76BCD"/>
    <w:rsid w:val="00D81CA2"/>
    <w:rsid w:val="00D94A1A"/>
    <w:rsid w:val="00DB1385"/>
    <w:rsid w:val="00DC7E4E"/>
    <w:rsid w:val="00DD2FF0"/>
    <w:rsid w:val="00E133DF"/>
    <w:rsid w:val="00E1452C"/>
    <w:rsid w:val="00E154F0"/>
    <w:rsid w:val="00E21FED"/>
    <w:rsid w:val="00E35FB7"/>
    <w:rsid w:val="00E42448"/>
    <w:rsid w:val="00E45A92"/>
    <w:rsid w:val="00E47A1D"/>
    <w:rsid w:val="00E52408"/>
    <w:rsid w:val="00E53855"/>
    <w:rsid w:val="00E57164"/>
    <w:rsid w:val="00E6693F"/>
    <w:rsid w:val="00E679B5"/>
    <w:rsid w:val="00E70962"/>
    <w:rsid w:val="00E746F5"/>
    <w:rsid w:val="00E8761E"/>
    <w:rsid w:val="00E87DA7"/>
    <w:rsid w:val="00E92D22"/>
    <w:rsid w:val="00EC49BB"/>
    <w:rsid w:val="00ED1315"/>
    <w:rsid w:val="00EE21BE"/>
    <w:rsid w:val="00F12E53"/>
    <w:rsid w:val="00F234AB"/>
    <w:rsid w:val="00F264F4"/>
    <w:rsid w:val="00F416BD"/>
    <w:rsid w:val="00F454E1"/>
    <w:rsid w:val="00F70102"/>
    <w:rsid w:val="00F73747"/>
    <w:rsid w:val="00F81A94"/>
    <w:rsid w:val="00F918F6"/>
    <w:rsid w:val="00FA44EF"/>
    <w:rsid w:val="00FA48FA"/>
    <w:rsid w:val="00FA5C18"/>
    <w:rsid w:val="00FA61D8"/>
    <w:rsid w:val="00FB4090"/>
    <w:rsid w:val="00FB66C1"/>
    <w:rsid w:val="00FB6EFB"/>
    <w:rsid w:val="00FC438D"/>
    <w:rsid w:val="00FC67BB"/>
    <w:rsid w:val="00FE4AA0"/>
    <w:rsid w:val="00F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082650D"/>
  <w14:defaultImageDpi w14:val="0"/>
  <w15:docId w15:val="{1428A295-6B79-499C-BCE3-E179C4B0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BFD"/>
    <w:pPr>
      <w:spacing w:after="120"/>
    </w:pPr>
    <w:rPr>
      <w:rFonts w:asciiTheme="majorHAnsi" w:hAnsiTheme="majorHAnsi"/>
      <w:color w:val="34454E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4090"/>
    <w:pPr>
      <w:keepNext/>
      <w:keepLines/>
      <w:spacing w:before="360" w:after="40" w:line="240" w:lineRule="auto"/>
      <w:outlineLvl w:val="0"/>
    </w:pPr>
    <w:rPr>
      <w:rFonts w:eastAsiaTheme="majorEastAsia"/>
      <w:color w:val="C62521" w:themeColor="accent1"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B4090"/>
    <w:pPr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B4090"/>
    <w:pPr>
      <w:outlineLvl w:val="2"/>
    </w:pPr>
    <w:rPr>
      <w:b/>
      <w:color w:val="34454E" w:themeColor="text1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512B84"/>
    <w:pPr>
      <w:outlineLvl w:val="3"/>
    </w:pPr>
    <w:rPr>
      <w:b/>
      <w:color w:val="34454E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B4090"/>
    <w:pPr>
      <w:keepNext/>
      <w:keepLines/>
      <w:spacing w:before="40" w:after="0"/>
      <w:outlineLvl w:val="4"/>
    </w:pPr>
    <w:rPr>
      <w:rFonts w:eastAsiaTheme="majorEastAsia"/>
      <w:i/>
      <w:iCs/>
      <w:color w:val="C62521" w:themeColor="accent1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173B0"/>
    <w:pPr>
      <w:keepNext/>
      <w:keepLines/>
      <w:spacing w:before="40" w:after="0"/>
      <w:outlineLvl w:val="5"/>
    </w:pPr>
    <w:rPr>
      <w:rFonts w:eastAsiaTheme="majorEastAsia"/>
      <w:color w:val="B3174F" w:themeColor="accent6"/>
    </w:rPr>
  </w:style>
  <w:style w:type="paragraph" w:styleId="Heading7">
    <w:name w:val="heading 7"/>
    <w:basedOn w:val="Heading6"/>
    <w:next w:val="Normal"/>
    <w:link w:val="Heading7Char"/>
    <w:autoRedefine/>
    <w:uiPriority w:val="9"/>
    <w:unhideWhenUsed/>
    <w:qFormat/>
    <w:rsid w:val="00F234AB"/>
    <w:pPr>
      <w:spacing w:before="120" w:after="120"/>
      <w:outlineLvl w:val="6"/>
    </w:pPr>
    <w:rPr>
      <w:b/>
      <w:bCs/>
      <w:color w:val="C62521" w:themeColor="accent1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173B0"/>
    <w:pPr>
      <w:keepNext/>
      <w:keepLines/>
      <w:spacing w:before="40" w:after="0"/>
      <w:outlineLvl w:val="7"/>
    </w:pPr>
    <w:rPr>
      <w:rFonts w:eastAsiaTheme="majorEastAsia"/>
      <w:b/>
      <w:bCs/>
      <w:i/>
      <w:iCs/>
      <w:color w:val="B3174F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73B0"/>
    <w:pPr>
      <w:keepNext/>
      <w:keepLines/>
      <w:spacing w:before="40" w:after="0"/>
      <w:outlineLvl w:val="8"/>
    </w:pPr>
    <w:rPr>
      <w:rFonts w:eastAsiaTheme="majorEastAsia"/>
      <w:i/>
      <w:iCs/>
      <w:color w:val="B3174F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B4090"/>
    <w:rPr>
      <w:rFonts w:asciiTheme="majorHAnsi" w:eastAsiaTheme="majorEastAsia" w:hAnsiTheme="majorHAnsi" w:cs="Times New Roman"/>
      <w:color w:val="C62521" w:themeColor="accent1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FB4090"/>
    <w:rPr>
      <w:rFonts w:asciiTheme="majorHAnsi" w:eastAsiaTheme="majorEastAsia" w:hAnsiTheme="majorHAnsi" w:cs="Times New Roman"/>
      <w:color w:val="C62521" w:themeColor="accent1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FB4090"/>
    <w:rPr>
      <w:rFonts w:asciiTheme="majorHAnsi" w:eastAsiaTheme="majorEastAsia" w:hAnsiTheme="majorHAnsi" w:cs="Times New Roman"/>
      <w:b/>
      <w:color w:val="34454E" w:themeColor="text1"/>
      <w:sz w:val="40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512B84"/>
    <w:rPr>
      <w:rFonts w:asciiTheme="majorHAnsi" w:eastAsiaTheme="majorEastAsia" w:hAnsiTheme="majorHAnsi" w:cs="Times New Roman"/>
      <w:b/>
      <w:color w:val="34454E" w:themeColor="text1"/>
      <w:sz w:val="40"/>
      <w:szCs w:val="40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FB4090"/>
    <w:rPr>
      <w:rFonts w:asciiTheme="majorHAnsi" w:eastAsiaTheme="majorEastAsia" w:hAnsiTheme="majorHAnsi" w:cs="Times New Roman"/>
      <w:i/>
      <w:iCs/>
      <w:color w:val="C62521" w:themeColor="accent1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1173B0"/>
    <w:rPr>
      <w:rFonts w:asciiTheme="majorHAnsi" w:eastAsiaTheme="majorEastAsia" w:hAnsiTheme="majorHAnsi" w:cs="Times New Roman"/>
      <w:color w:val="B3174F" w:themeColor="accent6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F234AB"/>
    <w:rPr>
      <w:rFonts w:asciiTheme="majorHAnsi" w:eastAsiaTheme="majorEastAsia" w:hAnsiTheme="majorHAnsi" w:cs="Times New Roman"/>
      <w:b/>
      <w:bCs/>
      <w:color w:val="C62521" w:themeColor="accen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1173B0"/>
    <w:rPr>
      <w:rFonts w:asciiTheme="majorHAnsi" w:eastAsiaTheme="majorEastAsia" w:hAnsiTheme="majorHAnsi" w:cs="Times New Roman"/>
      <w:b/>
      <w:bCs/>
      <w:i/>
      <w:iCs/>
      <w:color w:val="B3174F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1173B0"/>
    <w:rPr>
      <w:rFonts w:asciiTheme="majorHAnsi" w:eastAsiaTheme="majorEastAsia" w:hAnsiTheme="majorHAnsi" w:cs="Times New Roman"/>
      <w:i/>
      <w:iCs/>
      <w:color w:val="B3174F" w:themeColor="accent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1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134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B1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134A"/>
    <w:rPr>
      <w:rFonts w:cs="Times New Roman"/>
    </w:rPr>
  </w:style>
  <w:style w:type="paragraph" w:styleId="ListParagraph">
    <w:name w:val="List Paragraph"/>
    <w:basedOn w:val="Normal"/>
    <w:uiPriority w:val="1"/>
    <w:qFormat/>
    <w:rsid w:val="004335A0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1173B0"/>
    <w:pPr>
      <w:spacing w:line="240" w:lineRule="auto"/>
    </w:pPr>
    <w:rPr>
      <w:b/>
      <w:bCs/>
      <w:smallCaps/>
      <w:color w:val="6A8A9C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1173B0"/>
    <w:pPr>
      <w:spacing w:after="0" w:line="240" w:lineRule="auto"/>
      <w:contextualSpacing/>
    </w:pPr>
    <w:rPr>
      <w:rFonts w:eastAsiaTheme="majorEastAsia"/>
      <w:color w:val="4A626F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locked/>
    <w:rsid w:val="001173B0"/>
    <w:rPr>
      <w:rFonts w:asciiTheme="majorHAnsi" w:eastAsiaTheme="majorEastAsia" w:hAnsiTheme="majorHAnsi" w:cs="Times New Roman"/>
      <w:color w:val="4A626F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73B0"/>
    <w:pPr>
      <w:numPr>
        <w:ilvl w:val="1"/>
      </w:numPr>
      <w:spacing w:line="240" w:lineRule="auto"/>
    </w:pPr>
    <w:rPr>
      <w:rFonts w:eastAsiaTheme="majorEastAsia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1173B0"/>
    <w:rPr>
      <w:rFonts w:asciiTheme="majorHAnsi" w:eastAsiaTheme="majorEastAsia" w:hAnsiTheme="majorHAnsi" w:cs="Times New Roman"/>
      <w:sz w:val="30"/>
      <w:szCs w:val="30"/>
    </w:rPr>
  </w:style>
  <w:style w:type="character" w:styleId="Strong">
    <w:name w:val="Strong"/>
    <w:basedOn w:val="DefaultParagraphFont"/>
    <w:uiPriority w:val="22"/>
    <w:qFormat/>
    <w:rsid w:val="001173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FB4090"/>
    <w:rPr>
      <w:rFonts w:cs="Times New Roman"/>
      <w:i/>
      <w:iCs/>
      <w:color w:val="C62521" w:themeColor="accent1"/>
    </w:rPr>
  </w:style>
  <w:style w:type="paragraph" w:styleId="NoSpacing">
    <w:name w:val="No Spacing"/>
    <w:uiPriority w:val="1"/>
    <w:qFormat/>
    <w:rsid w:val="001173B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173B0"/>
    <w:pPr>
      <w:spacing w:before="160"/>
      <w:ind w:left="720" w:right="720"/>
      <w:jc w:val="center"/>
    </w:pPr>
    <w:rPr>
      <w:i/>
      <w:iCs/>
      <w:color w:val="4A626F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locked/>
    <w:rsid w:val="001173B0"/>
    <w:rPr>
      <w:rFonts w:cs="Times New Roman"/>
      <w:i/>
      <w:iCs/>
      <w:color w:val="4A626F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73B0"/>
    <w:pPr>
      <w:spacing w:before="160" w:after="160" w:line="264" w:lineRule="auto"/>
      <w:ind w:left="720" w:right="720"/>
      <w:jc w:val="center"/>
    </w:pPr>
    <w:rPr>
      <w:rFonts w:eastAsiaTheme="majorEastAsia"/>
      <w:i/>
      <w:iCs/>
      <w:color w:val="B3174F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1173B0"/>
    <w:rPr>
      <w:rFonts w:asciiTheme="majorHAnsi" w:eastAsiaTheme="majorEastAsia" w:hAnsiTheme="majorHAnsi" w:cs="Times New Roman"/>
      <w:i/>
      <w:iCs/>
      <w:color w:val="B3174F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173B0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21"/>
    <w:qFormat/>
    <w:rsid w:val="001173B0"/>
    <w:rPr>
      <w:rFonts w:cs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173B0"/>
    <w:rPr>
      <w:rFonts w:cs="Times New Roman"/>
      <w:smallCaps/>
      <w:color w:val="6A8A9C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1173B0"/>
    <w:rPr>
      <w:rFonts w:cs="Times New Roman"/>
      <w:b/>
      <w:bCs/>
      <w:smallCaps/>
      <w:color w:val="B3174F" w:themeColor="accent6"/>
    </w:rPr>
  </w:style>
  <w:style w:type="character" w:styleId="BookTitle">
    <w:name w:val="Book Title"/>
    <w:basedOn w:val="DefaultParagraphFont"/>
    <w:uiPriority w:val="33"/>
    <w:qFormat/>
    <w:rsid w:val="001173B0"/>
    <w:rPr>
      <w:rFonts w:cs="Times New Roman"/>
      <w:b/>
      <w:bCs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73B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456AD"/>
    <w:rPr>
      <w:rFonts w:cs="Times New Roman"/>
      <w:color w:val="C6252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1CA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1C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81CA2"/>
    <w:rPr>
      <w:rFonts w:cs="Times New Roman"/>
      <w:color w:val="34454E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C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81CA2"/>
    <w:rPr>
      <w:rFonts w:cs="Times New Roman"/>
      <w:b/>
      <w:bCs/>
      <w:color w:val="34454E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1CA2"/>
    <w:rPr>
      <w:rFonts w:ascii="Segoe UI" w:hAnsi="Segoe UI" w:cs="Segoe UI"/>
      <w:color w:val="34454E" w:themeColor="text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D6D83"/>
    <w:rPr>
      <w:rFonts w:cs="Times New Roman"/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57DFB"/>
    <w:pPr>
      <w:spacing w:after="0" w:line="240" w:lineRule="auto"/>
    </w:pPr>
    <w:rPr>
      <w:color w:val="34454E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300206"/>
    <w:rPr>
      <w:rFonts w:cs="Times New Roman"/>
      <w:color w:val="DD6F1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57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ss.co.uk/about-us/how-were-governed/key-names-and-important-informatio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ss.co.uk/privacy-notic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SS Business Sensitive">
  <a:themeElements>
    <a:clrScheme name="USS Brand 2019">
      <a:dk1>
        <a:srgbClr val="34454E"/>
      </a:dk1>
      <a:lt1>
        <a:srgbClr val="FFFFFF"/>
      </a:lt1>
      <a:dk2>
        <a:srgbClr val="34454E"/>
      </a:dk2>
      <a:lt2>
        <a:srgbClr val="FFFFFF"/>
      </a:lt2>
      <a:accent1>
        <a:srgbClr val="C62521"/>
      </a:accent1>
      <a:accent2>
        <a:srgbClr val="DD6F10"/>
      </a:accent2>
      <a:accent3>
        <a:srgbClr val="3AA66E"/>
      </a:accent3>
      <a:accent4>
        <a:srgbClr val="D7C500"/>
      </a:accent4>
      <a:accent5>
        <a:srgbClr val="28809D"/>
      </a:accent5>
      <a:accent6>
        <a:srgbClr val="B3174F"/>
      </a:accent6>
      <a:hlink>
        <a:srgbClr val="C62521"/>
      </a:hlink>
      <a:folHlink>
        <a:srgbClr val="DD6F1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27495BAC6D3A43AB693CD0B44B7146" ma:contentTypeVersion="7" ma:contentTypeDescription="Create a new document." ma:contentTypeScope="" ma:versionID="695fcefa57114d087d3bb464a316438d">
  <xsd:schema xmlns:xsd="http://www.w3.org/2001/XMLSchema" xmlns:xs="http://www.w3.org/2001/XMLSchema" xmlns:p="http://schemas.microsoft.com/office/2006/metadata/properties" xmlns:ns3="e8a56aa9-86e2-458c-be44-0c04d2e3b5ac" xmlns:ns4="aa505808-5354-4732-be0a-301c1b14cbb3" targetNamespace="http://schemas.microsoft.com/office/2006/metadata/properties" ma:root="true" ma:fieldsID="4b043d4ae5c58891ee8a68b407a324f9" ns3:_="" ns4:_="">
    <xsd:import namespace="e8a56aa9-86e2-458c-be44-0c04d2e3b5ac"/>
    <xsd:import namespace="aa505808-5354-4732-be0a-301c1b14cb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56aa9-86e2-458c-be44-0c04d2e3b5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05808-5354-4732-be0a-301c1b14c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77A147-688F-44E7-A43F-454EC91E41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5A03D5-3174-4B55-A2D1-008CFB0A63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1D32D4-B7AA-4553-8C95-8A5038DD9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56aa9-86e2-458c-be44-0c04d2e3b5ac"/>
    <ds:schemaRef ds:uri="aa505808-5354-4732-be0a-301c1b14c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729053-77BD-4955-8766-E031CE23826E}">
  <ds:schemaRefs>
    <ds:schemaRef ds:uri="http://schemas.openxmlformats.org/package/2006/metadata/core-properties"/>
    <ds:schemaRef ds:uri="e8a56aa9-86e2-458c-be44-0c04d2e3b5ac"/>
    <ds:schemaRef ds:uri="http://schemas.microsoft.com/office/2006/metadata/properties"/>
    <ds:schemaRef ds:uri="aa505808-5354-4732-be0a-301c1b14cbb3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Porter</dc:creator>
  <cp:keywords/>
  <dc:description/>
  <cp:lastModifiedBy>Izzy Allam</cp:lastModifiedBy>
  <cp:revision>8</cp:revision>
  <dcterms:created xsi:type="dcterms:W3CDTF">2022-03-02T11:37:00Z</dcterms:created>
  <dcterms:modified xsi:type="dcterms:W3CDTF">2023-04-05T13:59:00Z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0x0101008B27495BAC6D3A43AB693CD0B44B7146</vt:lpwstr>
  </property>
</Properties>
</file>